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1B7" w:rsidRPr="005D434A" w:rsidRDefault="00AA01B7" w:rsidP="00AA01B7">
      <w:pPr>
        <w:tabs>
          <w:tab w:val="left" w:pos="6571"/>
        </w:tabs>
        <w:ind w:left="6328" w:firstLine="992"/>
        <w:jc w:val="left"/>
        <w:rPr>
          <w:rFonts w:ascii="Arial" w:hAnsi="Arial" w:cs="FrankRuehl"/>
          <w:b/>
          <w:sz w:val="26"/>
          <w:szCs w:val="26"/>
        </w:rPr>
      </w:pPr>
    </w:p>
    <w:p w:rsidR="001455E5" w:rsidRDefault="001455E5" w:rsidP="00AA01B7">
      <w:pPr>
        <w:ind w:left="7371"/>
        <w:jc w:val="left"/>
        <w:rPr>
          <w:rFonts w:ascii="Arial" w:hAnsi="Arial" w:cs="FrankRuehl"/>
          <w:b/>
          <w:sz w:val="26"/>
          <w:szCs w:val="26"/>
          <w:rtl/>
        </w:rPr>
      </w:pPr>
      <w:bookmarkStart w:id="0" w:name="Date"/>
      <w:bookmarkEnd w:id="0"/>
      <w:r>
        <w:rPr>
          <w:rFonts w:ascii="Arial" w:hAnsi="Arial" w:cs="FrankRuehl"/>
          <w:b/>
          <w:sz w:val="26"/>
          <w:szCs w:val="26"/>
          <w:rtl/>
        </w:rPr>
        <w:t xml:space="preserve">כ"ט באייר </w:t>
      </w:r>
      <w:proofErr w:type="spellStart"/>
      <w:r>
        <w:rPr>
          <w:rFonts w:ascii="Arial" w:hAnsi="Arial" w:cs="FrankRuehl"/>
          <w:b/>
          <w:sz w:val="26"/>
          <w:szCs w:val="26"/>
          <w:rtl/>
        </w:rPr>
        <w:t>התשע"ד</w:t>
      </w:r>
      <w:proofErr w:type="spellEnd"/>
      <w:r>
        <w:rPr>
          <w:rFonts w:ascii="Arial" w:hAnsi="Arial" w:cs="FrankRuehl"/>
          <w:b/>
          <w:sz w:val="26"/>
          <w:szCs w:val="26"/>
          <w:rtl/>
        </w:rPr>
        <w:br/>
        <w:t>29 במאי 2014</w:t>
      </w:r>
    </w:p>
    <w:p w:rsidR="001455E5" w:rsidRDefault="001455E5" w:rsidP="00AA01B7">
      <w:pPr>
        <w:tabs>
          <w:tab w:val="left" w:pos="6571"/>
        </w:tabs>
        <w:ind w:left="7371"/>
        <w:jc w:val="left"/>
        <w:rPr>
          <w:rFonts w:ascii="Arial" w:hAnsi="Arial" w:cs="FrankRuehl"/>
          <w:b/>
          <w:sz w:val="26"/>
          <w:szCs w:val="26"/>
          <w:rtl/>
        </w:rPr>
      </w:pPr>
      <w:bookmarkStart w:id="1" w:name="DocNum"/>
      <w:bookmarkEnd w:id="1"/>
      <w:proofErr w:type="spellStart"/>
      <w:r>
        <w:rPr>
          <w:rFonts w:ascii="Arial" w:hAnsi="Arial" w:cs="FrankRuehl"/>
          <w:b/>
          <w:sz w:val="26"/>
          <w:szCs w:val="26"/>
          <w:rtl/>
        </w:rPr>
        <w:t>רכ</w:t>
      </w:r>
      <w:proofErr w:type="spellEnd"/>
      <w:r>
        <w:rPr>
          <w:rFonts w:ascii="Arial" w:hAnsi="Arial" w:cs="FrankRuehl"/>
          <w:b/>
          <w:sz w:val="26"/>
          <w:szCs w:val="26"/>
          <w:rtl/>
        </w:rPr>
        <w:t>. 2014-12220</w:t>
      </w:r>
    </w:p>
    <w:p w:rsidR="00AA01B7" w:rsidRPr="00995364" w:rsidRDefault="00AA01B7" w:rsidP="00AA01B7">
      <w:pPr>
        <w:tabs>
          <w:tab w:val="left" w:pos="6571"/>
        </w:tabs>
        <w:ind w:firstLine="992"/>
        <w:jc w:val="left"/>
        <w:rPr>
          <w:rFonts w:ascii="Arial" w:hAnsi="Arial" w:cs="FrankRuehl"/>
          <w:b/>
          <w:sz w:val="26"/>
          <w:szCs w:val="26"/>
          <w:rtl/>
        </w:rPr>
      </w:pPr>
    </w:p>
    <w:p w:rsidR="001455E5" w:rsidRDefault="001455E5" w:rsidP="00AA01B7">
      <w:pPr>
        <w:spacing w:line="360" w:lineRule="auto"/>
        <w:jc w:val="left"/>
        <w:rPr>
          <w:rFonts w:cs="FrankRuehl"/>
          <w:sz w:val="26"/>
          <w:szCs w:val="26"/>
          <w:rtl/>
        </w:rPr>
      </w:pPr>
      <w:bookmarkStart w:id="2" w:name="MainToEl"/>
      <w:bookmarkEnd w:id="2"/>
    </w:p>
    <w:p w:rsidR="00AA01B7" w:rsidRPr="00995364" w:rsidRDefault="00AA01B7" w:rsidP="001455E5">
      <w:pPr>
        <w:spacing w:line="360" w:lineRule="auto"/>
        <w:ind w:left="720" w:hanging="720"/>
        <w:jc w:val="left"/>
        <w:rPr>
          <w:rFonts w:cs="FrankRuehl"/>
          <w:b/>
          <w:bCs/>
          <w:sz w:val="26"/>
          <w:szCs w:val="26"/>
          <w:u w:val="single"/>
          <w:rtl/>
        </w:rPr>
      </w:pPr>
      <w:r w:rsidRPr="00995364">
        <w:rPr>
          <w:rFonts w:cs="FrankRuehl"/>
          <w:sz w:val="26"/>
          <w:szCs w:val="26"/>
          <w:rtl/>
        </w:rPr>
        <w:t>הנדון:</w:t>
      </w:r>
      <w:r w:rsidRPr="00995364">
        <w:rPr>
          <w:rFonts w:cs="FrankRuehl"/>
          <w:sz w:val="26"/>
          <w:szCs w:val="26"/>
          <w:rtl/>
        </w:rPr>
        <w:tab/>
      </w:r>
      <w:bookmarkStart w:id="3" w:name="About"/>
      <w:bookmarkEnd w:id="3"/>
      <w:r w:rsidR="001455E5">
        <w:rPr>
          <w:rFonts w:cs="FrankRuehl" w:hint="eastAsia"/>
          <w:b/>
          <w:bCs/>
          <w:sz w:val="26"/>
          <w:szCs w:val="26"/>
          <w:u w:val="single"/>
          <w:rtl/>
        </w:rPr>
        <w:t>קובץ</w:t>
      </w:r>
      <w:r w:rsidR="001455E5">
        <w:rPr>
          <w:rFonts w:cs="FrankRuehl"/>
          <w:b/>
          <w:bCs/>
          <w:sz w:val="26"/>
          <w:szCs w:val="26"/>
          <w:u w:val="single"/>
          <w:rtl/>
        </w:rPr>
        <w:t xml:space="preserve"> מענה לשאלות הבהרה - מכרז </w:t>
      </w:r>
      <w:proofErr w:type="spellStart"/>
      <w:r w:rsidR="001455E5">
        <w:rPr>
          <w:rFonts w:cs="FrankRuehl"/>
          <w:b/>
          <w:bCs/>
          <w:sz w:val="26"/>
          <w:szCs w:val="26"/>
          <w:u w:val="single"/>
          <w:rtl/>
        </w:rPr>
        <w:t>מממ</w:t>
      </w:r>
      <w:proofErr w:type="spellEnd"/>
      <w:r w:rsidR="001455E5">
        <w:rPr>
          <w:rFonts w:cs="FrankRuehl"/>
          <w:b/>
          <w:bCs/>
          <w:sz w:val="26"/>
          <w:szCs w:val="26"/>
          <w:u w:val="single"/>
          <w:rtl/>
        </w:rPr>
        <w:t xml:space="preserve"> 26-2014 למתן שירותי ייעוץ להטמעת תרבות ותהליכי עבודה של תכנון, בקר ומדידה</w:t>
      </w:r>
    </w:p>
    <w:p w:rsidR="00AA01B7" w:rsidRPr="00995364" w:rsidRDefault="00AA01B7" w:rsidP="001455E5">
      <w:pPr>
        <w:spacing w:line="300" w:lineRule="auto"/>
        <w:ind w:left="720" w:hanging="720"/>
        <w:jc w:val="left"/>
        <w:rPr>
          <w:rFonts w:cs="FrankRuehl"/>
          <w:sz w:val="26"/>
          <w:szCs w:val="26"/>
          <w:rtl/>
        </w:rPr>
      </w:pPr>
      <w:r w:rsidRPr="00995364">
        <w:rPr>
          <w:rFonts w:cs="FrankRuehl" w:hint="cs"/>
          <w:sz w:val="26"/>
          <w:szCs w:val="26"/>
          <w:rtl/>
        </w:rPr>
        <w:tab/>
      </w:r>
      <w:bookmarkStart w:id="4" w:name="Reference"/>
      <w:bookmarkEnd w:id="4"/>
      <w:r w:rsidR="001455E5">
        <w:rPr>
          <w:rFonts w:cs="FrankRuehl"/>
          <w:sz w:val="26"/>
          <w:szCs w:val="26"/>
          <w:rtl/>
        </w:rPr>
        <w:t xml:space="preserve"> </w:t>
      </w:r>
    </w:p>
    <w:p w:rsidR="00AA01B7" w:rsidRPr="00995364" w:rsidRDefault="00AA01B7" w:rsidP="00AA01B7">
      <w:pPr>
        <w:tabs>
          <w:tab w:val="center" w:pos="3635"/>
          <w:tab w:val="center" w:pos="6186"/>
        </w:tabs>
        <w:spacing w:line="300" w:lineRule="auto"/>
        <w:rPr>
          <w:rFonts w:cs="FrankRuehl"/>
          <w:sz w:val="26"/>
          <w:szCs w:val="26"/>
          <w:rtl/>
        </w:rPr>
      </w:pPr>
      <w:bookmarkStart w:id="5" w:name="Start"/>
      <w:bookmarkStart w:id="6" w:name="_GoBack"/>
      <w:bookmarkEnd w:id="5"/>
      <w:bookmarkEnd w:id="6"/>
      <w:r w:rsidRPr="00995364">
        <w:rPr>
          <w:rFonts w:cs="FrankRuehl" w:hint="cs"/>
          <w:sz w:val="26"/>
          <w:szCs w:val="26"/>
          <w:rtl/>
        </w:rPr>
        <w:t xml:space="preserve">להלן תשובות עורך המכרז בהתאם לסעיף 0.2.5 למכרז </w:t>
      </w:r>
      <w:proofErr w:type="spellStart"/>
      <w:r w:rsidRPr="00995364">
        <w:rPr>
          <w:rFonts w:cs="FrankRuehl" w:hint="cs"/>
          <w:sz w:val="26"/>
          <w:szCs w:val="26"/>
          <w:rtl/>
        </w:rPr>
        <w:t>מממ</w:t>
      </w:r>
      <w:proofErr w:type="spellEnd"/>
      <w:r w:rsidRPr="00995364">
        <w:rPr>
          <w:rFonts w:cs="FrankRuehl" w:hint="cs"/>
          <w:sz w:val="26"/>
          <w:szCs w:val="26"/>
          <w:rtl/>
        </w:rPr>
        <w:t xml:space="preserve"> 26-2014 למתן שירותי ייעוץ להטמעת תרבות ותהלכי עבודה של תכנון, בקרה ומדידה.</w:t>
      </w:r>
    </w:p>
    <w:p w:rsidR="00AA01B7" w:rsidRPr="00995364" w:rsidRDefault="00AA01B7" w:rsidP="00AA01B7">
      <w:pPr>
        <w:tabs>
          <w:tab w:val="center" w:pos="3635"/>
          <w:tab w:val="center" w:pos="6186"/>
        </w:tabs>
        <w:spacing w:line="300" w:lineRule="auto"/>
        <w:rPr>
          <w:rFonts w:cs="FrankRuehl"/>
          <w:sz w:val="26"/>
          <w:szCs w:val="26"/>
          <w:rtl/>
        </w:rPr>
      </w:pPr>
      <w:r w:rsidRPr="00995364">
        <w:rPr>
          <w:rFonts w:cs="FrankRuehl" w:hint="cs"/>
          <w:sz w:val="26"/>
          <w:szCs w:val="26"/>
          <w:rtl/>
        </w:rPr>
        <w:t>ויובהר, התשובות המובאות להלן מחייבות את כל המציעים וגוברות על הנוסח המובא במסמכי המכרז.</w:t>
      </w:r>
    </w:p>
    <w:p w:rsidR="00AA01B7" w:rsidRPr="00995364" w:rsidRDefault="00AA01B7" w:rsidP="00AA01B7">
      <w:pPr>
        <w:tabs>
          <w:tab w:val="center" w:pos="3635"/>
          <w:tab w:val="center" w:pos="6186"/>
        </w:tabs>
        <w:spacing w:line="300" w:lineRule="auto"/>
        <w:rPr>
          <w:rFonts w:cs="FrankRuehl"/>
          <w:sz w:val="26"/>
          <w:szCs w:val="26"/>
          <w:rtl/>
        </w:rPr>
      </w:pPr>
      <w:r w:rsidRPr="00995364">
        <w:rPr>
          <w:rFonts w:cs="FrankRuehl" w:hint="cs"/>
          <w:sz w:val="26"/>
          <w:szCs w:val="26"/>
          <w:rtl/>
        </w:rPr>
        <w:t>להלן הבהרות עורך המכרז:</w:t>
      </w:r>
    </w:p>
    <w:tbl>
      <w:tblPr>
        <w:bidiVisual/>
        <w:tblW w:w="10170" w:type="dxa"/>
        <w:tblInd w:w="-601" w:type="dxa"/>
        <w:shd w:val="clear" w:color="auto" w:fill="FFFFFF" w:themeFill="background1"/>
        <w:tblLayout w:type="fixed"/>
        <w:tblLook w:val="04A0" w:firstRow="1" w:lastRow="0" w:firstColumn="1" w:lastColumn="0" w:noHBand="0" w:noVBand="1"/>
      </w:tblPr>
      <w:tblGrid>
        <w:gridCol w:w="720"/>
        <w:gridCol w:w="1170"/>
        <w:gridCol w:w="4230"/>
        <w:gridCol w:w="4050"/>
      </w:tblGrid>
      <w:tr w:rsidR="00AA01B7" w:rsidRPr="00995364" w:rsidTr="00124857">
        <w:trPr>
          <w:trHeight w:val="557"/>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proofErr w:type="spellStart"/>
            <w:r w:rsidRPr="00995364">
              <w:rPr>
                <w:rFonts w:ascii="Arial" w:hAnsi="Arial" w:cs="FrankRuehl" w:hint="cs"/>
                <w:color w:val="000000"/>
                <w:rtl/>
                <w:lang w:eastAsia="en-US"/>
              </w:rPr>
              <w:t>מס"ד</w:t>
            </w:r>
            <w:proofErr w:type="spellEnd"/>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cs"/>
                <w:color w:val="000000"/>
                <w:rtl/>
                <w:lang w:eastAsia="en-US"/>
              </w:rPr>
              <w:t>סעיף</w:t>
            </w:r>
          </w:p>
        </w:tc>
        <w:tc>
          <w:tcPr>
            <w:tcW w:w="423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cs"/>
                <w:color w:val="000000"/>
                <w:rtl/>
                <w:lang w:eastAsia="en-US"/>
              </w:rPr>
              <w:t>שאלת הבהרה</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cs"/>
                <w:color w:val="000000"/>
                <w:rtl/>
                <w:lang w:eastAsia="en-US"/>
              </w:rPr>
              <w:t>תשובת עורך המכרז</w:t>
            </w:r>
          </w:p>
        </w:tc>
      </w:tr>
      <w:tr w:rsidR="00AA01B7" w:rsidRPr="00995364" w:rsidTr="00124857">
        <w:trPr>
          <w:trHeight w:val="14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לאור ההסבר בעמוד 5 על האופי השונה של סלים א ו ב, ניתן להניח שהיקף כל שירות יהיה גדול יותר בעבודה מול סל א מאשר ב-ב', ובהתאם היקף השעות הנדרש?</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 xml:space="preserve">שני המאגרים שונים בהיקפי הפעילויות, לכן נדרשות </w:t>
            </w:r>
            <w:r w:rsidRPr="00131AE1">
              <w:rPr>
                <w:rFonts w:ascii="Arial" w:hAnsi="Arial" w:cs="FrankRuehl"/>
                <w:color w:val="000000"/>
                <w:rtl/>
                <w:lang w:eastAsia="en-US"/>
              </w:rPr>
              <w:t xml:space="preserve">הצעות </w:t>
            </w:r>
            <w:r w:rsidRPr="00131AE1">
              <w:rPr>
                <w:rFonts w:ascii="Arial" w:hAnsi="Arial" w:cs="FrankRuehl" w:hint="cs"/>
                <w:color w:val="000000"/>
                <w:rtl/>
                <w:lang w:eastAsia="en-US"/>
              </w:rPr>
              <w:t>שונות לשני הסלים.</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במטרה לאפשר לחברות להציע שירותים בהיקף ראוי, פוצלו הארגונים המנויים בנספח 0.1.5 ה' לפי סלים. סלים אלו משקפים הבדל בגודלם הארגוני של היחידות המנויות ובהיקף פעילותן.</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 xml:space="preserve">עם זאת, לא בהכרח היקפי השירותים בסל ב' יהיה קטן מהיקפי השירותים בסל א' </w:t>
            </w:r>
            <w:r w:rsidRPr="00995364">
              <w:rPr>
                <w:rFonts w:ascii="Arial" w:hAnsi="Arial" w:cs="FrankRuehl"/>
                <w:color w:val="000000"/>
                <w:rtl/>
                <w:lang w:eastAsia="en-US"/>
              </w:rPr>
              <w:t>.</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0.1.1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יש הבדל כלשהו מבחינתכם בין סוגי הש</w:t>
            </w:r>
            <w:r w:rsidRPr="00995364">
              <w:rPr>
                <w:rFonts w:ascii="Arial" w:hAnsi="Arial" w:cs="FrankRuehl" w:hint="eastAsia"/>
                <w:color w:val="000000"/>
                <w:rtl/>
                <w:lang w:eastAsia="en-US"/>
              </w:rPr>
              <w:t>י</w:t>
            </w:r>
            <w:r w:rsidRPr="00995364">
              <w:rPr>
                <w:rFonts w:ascii="Arial" w:hAnsi="Arial" w:cs="FrankRuehl"/>
                <w:color w:val="000000"/>
                <w:rtl/>
                <w:lang w:eastAsia="en-US"/>
              </w:rPr>
              <w:t xml:space="preserve">רותים המוענקים למשרד הנמצא בסל משרדים א' לבין משרד הנמצא בסל משרדים ב'?  מקריאת המכרז עולה כי ההבדל היחיד בין הסלים הוא בדרישות הסף מחברת הייעוץ </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התייחסות לשאלה  בתשובה מס' 1 </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0.1.1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משמעות היקף פעילות מובחן בהשוואה להיקף פעילות רחב ?</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היקף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פעילות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מובחן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הינו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היקף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פעילות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קטן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יותר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בהשוואה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להיקף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פעילות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רחב</w:t>
            </w:r>
            <w:r w:rsidRPr="00995364">
              <w:rPr>
                <w:rFonts w:ascii="Arial" w:hAnsi="Arial" w:cs="FrankRuehl"/>
                <w:color w:val="000000"/>
                <w:rtl/>
                <w:lang w:eastAsia="en-US"/>
              </w:rPr>
              <w:t>.</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התייחסות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1.</w:t>
            </w:r>
          </w:p>
        </w:tc>
      </w:tr>
      <w:tr w:rsidR="00AA01B7" w:rsidRPr="00995364" w:rsidTr="00124857">
        <w:trPr>
          <w:trHeight w:val="61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0.1.1, 0.2.2.1,</w:t>
            </w:r>
          </w:p>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 xml:space="preserve">0.3 </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  בסעיף 0.1.1 רשום כי "...מציע אשר מגיש הצעה למענה לסל משרדים א' או לסל משרדים ב'..." ואילו בסעיפים 0.2.2.1 ו 0.3 רשום: "השתתפות במכרז בסל אחד או יותר" ו – "מציע הניגש לשני הסלים" – נודה לאישורכם כי מציע יכול להגיש הצעה לשני סלים.</w:t>
            </w:r>
            <w:r w:rsidRPr="00995364">
              <w:rPr>
                <w:rFonts w:ascii="Arial" w:hAnsi="Arial" w:cs="FrankRuehl"/>
                <w:color w:val="000000"/>
                <w:rtl/>
                <w:lang w:eastAsia="en-US"/>
              </w:rPr>
              <w:br/>
              <w:t xml:space="preserve">(2) במידה והתשובה לשאלה (1) חיובית - מאחר שסעיפי סל א' זהים לסעיפי סל ב' אך תנאי הסף בסל א' גבוהים יותר, האם ניתן להגיש הצעה אחת כוללת עבור סל א' וסל ב' המרכזת את כל המסמכים והתנאים הנדרשים עבור סל משרדים א' (למעט הערבויות השונות הנדרשות בגין כל סל)? </w:t>
            </w:r>
            <w:r w:rsidRPr="00995364">
              <w:rPr>
                <w:rFonts w:ascii="Arial" w:hAnsi="Arial" w:cs="FrankRuehl"/>
                <w:color w:val="000000"/>
                <w:rtl/>
                <w:lang w:eastAsia="en-US"/>
              </w:rPr>
              <w:br/>
              <w:t>(3)  במידה והמציע ניגש לשני הסלים, האם ניתן לבטל את הדרישה להמצאת 2 ערבויות ובמקום זאת להמציא ערבות אחת כוללת (ערבות סל א').</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(1) </w:t>
            </w:r>
            <w:r w:rsidRPr="00995364">
              <w:rPr>
                <w:rFonts w:ascii="Arial" w:hAnsi="Arial" w:cs="FrankRuehl" w:hint="eastAsia"/>
                <w:color w:val="000000"/>
                <w:rtl/>
                <w:lang w:eastAsia="en-US"/>
              </w:rPr>
              <w:t>ניתן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לגשת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לשני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הסלים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בהצעה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מובחנת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לכל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סל</w:t>
            </w:r>
            <w:r w:rsidRPr="00995364">
              <w:rPr>
                <w:rFonts w:ascii="Arial" w:hAnsi="Arial" w:cs="FrankRuehl"/>
                <w:color w:val="000000"/>
                <w:rtl/>
                <w:lang w:eastAsia="en-US"/>
              </w:rPr>
              <w:t>.</w:t>
            </w: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(2) </w:t>
            </w:r>
            <w:r w:rsidRPr="00995364">
              <w:rPr>
                <w:rFonts w:ascii="Arial" w:hAnsi="Arial" w:cs="FrankRuehl" w:hint="eastAsia"/>
                <w:color w:val="000000"/>
                <w:rtl/>
                <w:lang w:eastAsia="en-US"/>
              </w:rPr>
              <w:t>לא</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ניתן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להגיש</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הצעה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אחת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כוללת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עבור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שני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הסלים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(3) בכל מקרה, נדרשות שתי ערבויות לשני הסלים כפי שמתואר בתשובה מס' 54. </w:t>
            </w:r>
          </w:p>
        </w:tc>
      </w:tr>
      <w:tr w:rsidR="00AA01B7" w:rsidRPr="00995364" w:rsidTr="00124857">
        <w:trPr>
          <w:trHeight w:val="61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אישור בגין "ניהול תקין" מונפק על ידי מס הכנסה ולא על ידי רשם התאגידים (אישור ניהול ספרים)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82897" w:rsidRDefault="00AA01B7" w:rsidP="00124857">
            <w:pPr>
              <w:jc w:val="left"/>
              <w:rPr>
                <w:rFonts w:ascii="Arial" w:hAnsi="Arial" w:cs="FrankRuehl"/>
                <w:color w:val="000000"/>
                <w:lang w:eastAsia="en-US"/>
              </w:rPr>
            </w:pPr>
            <w:r w:rsidRPr="00982897">
              <w:rPr>
                <w:rFonts w:ascii="Arial" w:hAnsi="Arial" w:cs="FrankRuehl"/>
                <w:color w:val="000000"/>
                <w:rtl/>
                <w:lang w:eastAsia="en-US"/>
              </w:rPr>
              <w:t>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82897" w:rsidRDefault="00AA01B7" w:rsidP="00124857">
            <w:pPr>
              <w:jc w:val="left"/>
              <w:rPr>
                <w:rFonts w:ascii="Arial" w:hAnsi="Arial" w:cs="FrankRuehl"/>
                <w:color w:val="000000"/>
                <w:lang w:eastAsia="en-US"/>
              </w:rPr>
            </w:pPr>
            <w:r w:rsidRPr="00982897">
              <w:rPr>
                <w:rFonts w:ascii="Arial" w:hAnsi="Arial" w:cs="FrankRuehl"/>
                <w:color w:val="000000"/>
                <w:rtl/>
                <w:lang w:eastAsia="en-US"/>
              </w:rPr>
              <w:t>0.1.4.3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82897" w:rsidRDefault="00AA01B7" w:rsidP="00124857">
            <w:pPr>
              <w:jc w:val="left"/>
              <w:rPr>
                <w:rFonts w:ascii="Arial" w:hAnsi="Arial" w:cs="FrankRuehl"/>
                <w:color w:val="000000"/>
                <w:lang w:eastAsia="en-US"/>
              </w:rPr>
            </w:pPr>
            <w:r w:rsidRPr="00982897">
              <w:rPr>
                <w:rFonts w:ascii="Arial" w:hAnsi="Arial" w:cs="FrankRuehl"/>
                <w:color w:val="000000"/>
                <w:rtl/>
                <w:lang w:eastAsia="en-US"/>
              </w:rPr>
              <w:t>המציע מהווה מיזוג של כמה גופים משפטיים אשר מוזגו לתוך המציע בשנים 2008 ו - 2012. נא לאשר כי המציע יוכל לעשות שימוש בניסיון שנצבר בידי כל הגופים המהווים משפטית את המציע, גם כאשר ניסיון זה נצבר לפני מיזוג הגופים.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82897" w:rsidRDefault="00AA01B7" w:rsidP="00124857">
            <w:pPr>
              <w:jc w:val="left"/>
              <w:rPr>
                <w:rFonts w:ascii="Arial" w:hAnsi="Arial" w:cs="FrankRuehl"/>
                <w:color w:val="000000"/>
                <w:lang w:eastAsia="en-US"/>
              </w:rPr>
            </w:pPr>
            <w:r w:rsidRPr="00982897">
              <w:rPr>
                <w:rFonts w:ascii="Arial" w:hAnsi="Arial" w:cs="FrankRuehl" w:hint="eastAsia"/>
                <w:color w:val="000000"/>
                <w:rtl/>
                <w:lang w:eastAsia="en-US"/>
              </w:rPr>
              <w:t>המציע</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יוכל</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לעשות</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שימוש</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בניסיון</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שנצבר</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בידי</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כל</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הגופים</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המהווים</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משפטית</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את</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המציע</w:t>
            </w:r>
            <w:r w:rsidR="00982897">
              <w:rPr>
                <w:rFonts w:ascii="Arial" w:hAnsi="Arial" w:cs="FrankRuehl" w:hint="cs"/>
                <w:color w:val="000000"/>
                <w:rtl/>
                <w:lang w:eastAsia="en-US"/>
              </w:rPr>
              <w:t xml:space="preserve"> ובתנאי כי המיזוג נעשה לפחות חצי שנה קודם ליום הגשת ההצעות במכרז</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שאלת</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החברה</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ובקשתה</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התקבלו</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על</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ידי</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עורך</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המכרז</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ובוצעו</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תיקונים</w:t>
            </w:r>
            <w:r w:rsidRPr="00982897">
              <w:rPr>
                <w:rFonts w:ascii="Arial" w:hAnsi="Arial" w:cs="FrankRuehl"/>
                <w:color w:val="000000"/>
                <w:rtl/>
                <w:lang w:eastAsia="en-US"/>
              </w:rPr>
              <w:t xml:space="preserve"> </w:t>
            </w:r>
            <w:r w:rsidRPr="00982897">
              <w:rPr>
                <w:rFonts w:ascii="Arial" w:hAnsi="Arial" w:cs="FrankRuehl" w:hint="eastAsia"/>
                <w:color w:val="000000"/>
                <w:rtl/>
                <w:lang w:eastAsia="en-US"/>
              </w:rPr>
              <w:t>בהתאם</w:t>
            </w:r>
            <w:r w:rsidRPr="00982897">
              <w:rPr>
                <w:rFonts w:ascii="Arial" w:hAnsi="Arial" w:cs="FrankRuehl"/>
                <w:color w:val="000000"/>
                <w:rtl/>
                <w:lang w:eastAsia="en-US"/>
              </w:rPr>
              <w:t>.</w:t>
            </w:r>
          </w:p>
        </w:tc>
      </w:tr>
      <w:tr w:rsidR="00AA01B7" w:rsidRPr="00995364" w:rsidTr="00124857">
        <w:trPr>
          <w:trHeight w:val="234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למען הסר ספק, אנו מבינים את דרישת הסף בהקשר זה כך שיש לציין 5 חברות בהן יש למציע ניסיון מוכח בתהליכי תכנון אסטרטגיים בארגונים מורכבים (סעיף 0.1.4.3.1),   5 חברות בהן יש למציע נ</w:t>
            </w:r>
            <w:r w:rsidRPr="00995364">
              <w:rPr>
                <w:rFonts w:ascii="Arial" w:hAnsi="Arial" w:cs="FrankRuehl" w:hint="eastAsia"/>
                <w:color w:val="000000"/>
                <w:rtl/>
                <w:lang w:eastAsia="en-US"/>
              </w:rPr>
              <w:t>י</w:t>
            </w:r>
            <w:r w:rsidRPr="00995364">
              <w:rPr>
                <w:rFonts w:ascii="Arial" w:hAnsi="Arial" w:cs="FrankRuehl"/>
                <w:color w:val="000000"/>
                <w:rtl/>
                <w:lang w:eastAsia="en-US"/>
              </w:rPr>
              <w:t>סיון בתהליך של בניית מטרות ויעדים (סעיף 0.1.4.3.2) ו-5 חברות בהן יש למציע ניסיון מוכח בניהול שינוי של תרבות ארגונית במעבר לתרבות של תכנון, מדידה ובקרה, כולל הטמעת תהליכי עבודה מתאימים (סעיף 0.1.4.3.3)</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יובהר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ניתן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להצביע</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אותה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בכל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סעיף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המנוי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בשאלה</w:t>
            </w:r>
            <w:r w:rsidRPr="00995364">
              <w:rPr>
                <w:rFonts w:ascii="Arial" w:hAnsi="Arial" w:cs="FrankRuehl"/>
                <w:color w:val="000000"/>
                <w:rtl/>
                <w:lang w:eastAsia="en-US"/>
              </w:rPr>
              <w:t>.</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0.1.4.3 למסמכי המכרז בקשר למספר שנות הניסיון של המציע כך שהמציע יידרש להציג ניסיון של 2 שנים לפחות הנוכחית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667"/>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0.1.4.3 למסמכי המכרז כך שבמניין השנים המותרות לצורך הצגת ניסיון המציע תיספר גם שנת 2014 הנוכחית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51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0.1.4.3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אנא הבהירו את השגיאה הבאה בניסוח המכרז: .. בעבודה עם 5 חברות גדולות (אחת מהן עם למעלה מ-700 עובדים והשתיים האחרות עם למעלה מ-500 עובדים).... מספר החברות בסוגריים לא מסתכם ל-5</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הדרישה היא ל 5 חברות, כאשר לכל הפחות ב 3 חברות מתוכן היקף העובדים לא יקטן מהמתואר במסמכי המכרז</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0.1.4.3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ברישא של הסעיף נדרש להראות ניסיון בעבודה עם 5 חברות גדולות. עם זאת, בהסבר בסוגריים יש התייחסות ל-3 חברות בלבד. נבקש להבהיר מה היקף הניסיון שיש להציג</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01C91"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Pr>
                <w:rFonts w:ascii="Arial" w:hAnsi="Arial" w:cs="FrankRuehl" w:hint="cs"/>
                <w:color w:val="000000"/>
                <w:rtl/>
                <w:lang w:eastAsia="en-US"/>
              </w:rPr>
              <w:t>מענה בתשובה מס'</w:t>
            </w:r>
            <w:r w:rsidRPr="00901C91">
              <w:rPr>
                <w:rFonts w:ascii="Arial" w:hAnsi="Arial" w:cs="FrankRuehl" w:hint="cs"/>
                <w:color w:val="000000"/>
                <w:rtl/>
                <w:lang w:eastAsia="en-US"/>
              </w:rPr>
              <w:t xml:space="preserve"> 10.</w:t>
            </w:r>
          </w:p>
        </w:tc>
      </w:tr>
      <w:tr w:rsidR="00AA01B7" w:rsidRPr="00995364" w:rsidTr="00124857">
        <w:trPr>
          <w:trHeight w:val="113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0.1.4.3, 0.1.5.3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מאחר שהעבודה אמורה להתבצע עבור משרדי הממשלה, נבקש שיובהר כי "חברות" במגזר הציבורי כוללות גם משרדי ממשלה, יחידות סמך מ</w:t>
            </w:r>
            <w:r w:rsidRPr="00995364">
              <w:rPr>
                <w:rFonts w:ascii="Arial" w:hAnsi="Arial" w:cs="FrankRuehl" w:hint="eastAsia"/>
                <w:color w:val="000000"/>
                <w:rtl/>
                <w:lang w:eastAsia="en-US"/>
              </w:rPr>
              <w:t>מ</w:t>
            </w:r>
            <w:r w:rsidRPr="00995364">
              <w:rPr>
                <w:rFonts w:ascii="Arial" w:hAnsi="Arial" w:cs="FrankRuehl"/>
                <w:color w:val="000000"/>
                <w:rtl/>
                <w:lang w:eastAsia="en-US"/>
              </w:rPr>
              <w:t>ש</w:t>
            </w:r>
            <w:r w:rsidRPr="00995364">
              <w:rPr>
                <w:rFonts w:ascii="Arial" w:hAnsi="Arial" w:cs="FrankRuehl" w:hint="eastAsia"/>
                <w:color w:val="000000"/>
                <w:rtl/>
                <w:lang w:eastAsia="en-US"/>
              </w:rPr>
              <w:t>ל</w:t>
            </w:r>
            <w:r w:rsidRPr="00995364">
              <w:rPr>
                <w:rFonts w:ascii="Arial" w:hAnsi="Arial" w:cs="FrankRuehl"/>
                <w:color w:val="000000"/>
                <w:rtl/>
                <w:lang w:eastAsia="en-US"/>
              </w:rPr>
              <w:t>תיות ותאגידים סטטוטוריים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1A3C8C" w:rsidP="001A3C8C">
            <w:pPr>
              <w:jc w:val="left"/>
              <w:rPr>
                <w:rFonts w:ascii="Arial" w:hAnsi="Arial" w:cs="FrankRuehl"/>
                <w:color w:val="000000"/>
                <w:lang w:eastAsia="en-US"/>
              </w:rPr>
            </w:pPr>
            <w:r w:rsidRPr="00995364">
              <w:rPr>
                <w:rFonts w:ascii="Arial" w:hAnsi="Arial" w:cs="FrankRuehl"/>
                <w:color w:val="000000"/>
                <w:rtl/>
                <w:lang w:eastAsia="en-US"/>
              </w:rPr>
              <w:t xml:space="preserve">שאלת החברה ובקשתה נענתה </w:t>
            </w:r>
            <w:r>
              <w:rPr>
                <w:rFonts w:ascii="Arial" w:hAnsi="Arial" w:cs="FrankRuehl" w:hint="cs"/>
                <w:color w:val="000000"/>
                <w:rtl/>
                <w:lang w:eastAsia="en-US"/>
              </w:rPr>
              <w:t>בחיוב</w:t>
            </w:r>
            <w:r w:rsidRPr="00995364">
              <w:rPr>
                <w:rFonts w:ascii="Arial" w:hAnsi="Arial" w:cs="FrankRuehl"/>
                <w:color w:val="000000"/>
                <w:rtl/>
                <w:lang w:eastAsia="en-US"/>
              </w:rPr>
              <w:t xml:space="preserve"> על ידי עורך המכרז.</w:t>
            </w:r>
          </w:p>
        </w:tc>
      </w:tr>
      <w:tr w:rsidR="00AA01B7" w:rsidRPr="00995364" w:rsidTr="00124857">
        <w:trPr>
          <w:trHeight w:val="125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לאפשר למציע להצהיר, באמצעות רואה החשבון, כי מחזורו השנתי עומד ברף של 7 מיליון שקל בכל אחת מהשנים המדוברות. אנו גוף פרטי ואיננו רוצים כי המחזור הכספי שלנו ייחשף או שמידע לגביו ידלוף לאחר.</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 xml:space="preserve">הנכם נדרשים לצרף הצהרה של רו"ח בדבר המחזור הכספי של חברתכם. </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0.1.4.4 למסמכי המכרז בנוגע למחזור הכספי של המציע כך שהמציע יידרש להציג מחזור כספי ממוצע של 7 מיליון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488"/>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0.1.4.4 כך שבמניין השנים המותרות לצורך הצגת ניסיון המציע תיספר גם שנת 2014 הנוכחית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80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ראו הערה קודמת לגבי שאלתנו על סעיף 0.1.4.4. מבוקש לקבוע רף תחתון כדי שניתן יהיה  לאשר כי המציע עומד ברף זה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 ראה הערה לעיל.</w:t>
            </w:r>
          </w:p>
        </w:tc>
      </w:tr>
      <w:tr w:rsidR="00AA01B7" w:rsidRPr="00995364" w:rsidTr="00124857">
        <w:trPr>
          <w:trHeight w:val="86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0.1.4.5, 0.3.1.6, 0.4.1.5.5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בסעיפים 0.1.4.5 ו 0.3.1.6 נדרש להגיש אישור רו"ח בדבר המחזור הממוצע ללקוח בשנים 2012 - 2013 כמפורט בסעיף 0.4.1.5.5. אולם, בסעיף 0.4.1.5.5 נדרש להציג את "...המחזור השנתי הממוצע ללקוח בשנת 2013" - נודה להבהרה האם יש להגיש אישור רו"ח לשנת 2012 ו 2013 או רק לשנת  2013.</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יש להגיש אישור רו"ח בדבר המחזור הממוצע ללקוח בשנים 2012 ו 2013. </w:t>
            </w:r>
          </w:p>
          <w:p w:rsidR="00AA01B7" w:rsidRPr="00995364" w:rsidRDefault="00AA01B7" w:rsidP="00124857">
            <w:pPr>
              <w:jc w:val="left"/>
              <w:rPr>
                <w:rFonts w:ascii="Arial" w:hAnsi="Arial" w:cs="FrankRuehl"/>
                <w:color w:val="000000"/>
                <w:lang w:eastAsia="en-US"/>
              </w:rPr>
            </w:pPr>
            <w:r>
              <w:rPr>
                <w:rFonts w:ascii="Arial" w:hAnsi="Arial" w:cs="FrankRuehl" w:hint="cs"/>
                <w:color w:val="000000"/>
                <w:rtl/>
                <w:lang w:eastAsia="en-US"/>
              </w:rPr>
              <w:t>בהתאם לאמור בסעיף 0.4.1.5.5</w:t>
            </w:r>
          </w:p>
        </w:tc>
      </w:tr>
      <w:tr w:rsidR="00AA01B7" w:rsidRPr="00995364" w:rsidTr="00124857">
        <w:trPr>
          <w:trHeight w:val="77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18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0.1.4.5, </w:t>
            </w:r>
            <w:r w:rsidRPr="00995364">
              <w:rPr>
                <w:rFonts w:ascii="Arial" w:hAnsi="Arial" w:cs="FrankRuehl"/>
                <w:color w:val="000000"/>
                <w:rtl/>
                <w:lang w:eastAsia="en-US"/>
              </w:rPr>
              <w:t>0.4.1.5.5</w:t>
            </w:r>
            <w:r w:rsidRPr="00995364">
              <w:rPr>
                <w:rFonts w:ascii="Arial" w:hAnsi="Arial" w:cs="FrankRuehl"/>
                <w:rtl/>
                <w:lang w:eastAsia="en-US"/>
              </w:rPr>
              <w:t xml:space="preserve">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עבור אילו שנים יש להציג אישור רו"ח בדבר גובה המחזור הממוצע ללקוח?</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יש להגיש אישור רו"ח בדבר המחזור הממוצע ללקוח בשנים 2012 ו 2013. </w:t>
            </w:r>
          </w:p>
          <w:p w:rsidR="00AA01B7" w:rsidRPr="00995364" w:rsidRDefault="00AA01B7" w:rsidP="00124857">
            <w:pPr>
              <w:jc w:val="left"/>
              <w:rPr>
                <w:rFonts w:ascii="Arial" w:hAnsi="Arial" w:cs="FrankRuehl"/>
                <w:color w:val="000000"/>
                <w:rtl/>
                <w:lang w:eastAsia="en-US"/>
              </w:rPr>
            </w:pPr>
            <w:r>
              <w:rPr>
                <w:rFonts w:ascii="Arial" w:hAnsi="Arial" w:cs="FrankRuehl" w:hint="cs"/>
                <w:color w:val="000000"/>
                <w:rtl/>
                <w:lang w:eastAsia="en-US"/>
              </w:rPr>
              <w:t>בהתאם לאמור בסעיף 0.4.1.5.5</w:t>
            </w:r>
          </w:p>
        </w:tc>
      </w:tr>
      <w:tr w:rsidR="00AA01B7" w:rsidRPr="00995364" w:rsidTr="00124857">
        <w:trPr>
          <w:trHeight w:val="85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19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0.1.5.1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אישור בגין "ניהול תקין" מונפק על ידי מס הכנסה ולא על ידי רשם התאגידים (אישור ניהול ספרים)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11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0.1.5.3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למען הסר ספק, אנו מבינים את דרישת הסף בהקשר זה כך שיש לציין 3 חברות בהן יש למציע ניסיון מוכח בתהליכי תכנון אסטרטגיים בארגונים מורכבים (סעיף 0.1.5.3.1),   3 חברות בהן יש למציע </w:t>
            </w:r>
            <w:proofErr w:type="spellStart"/>
            <w:r w:rsidRPr="00995364">
              <w:rPr>
                <w:rFonts w:ascii="Arial" w:hAnsi="Arial" w:cs="FrankRuehl"/>
                <w:color w:val="000000"/>
                <w:rtl/>
                <w:lang w:eastAsia="en-US"/>
              </w:rPr>
              <w:t>נסיון</w:t>
            </w:r>
            <w:proofErr w:type="spellEnd"/>
            <w:r w:rsidRPr="00995364">
              <w:rPr>
                <w:rFonts w:ascii="Arial" w:hAnsi="Arial" w:cs="FrankRuehl"/>
                <w:color w:val="000000"/>
                <w:rtl/>
                <w:lang w:eastAsia="en-US"/>
              </w:rPr>
              <w:t xml:space="preserve"> בתהליך של בניית מטרות ויעדים (סעיף 0.1.5.3.2) ו-3 חברות בהן יש למציע ניסיון מוכח בניהול שינוי של תרבות ארגונית במעבר לתרבות של תכנון, מדידה ובקרה, כולל הטמעת תהליכי עבודה מתאימים (סעיף 0.1.5.3.3)</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זו, ניתן להביא ניסיון מחברות שונות לכל תת סעיף אולם אין מניעה מלמנות את אותן שלוש חברות בתתי הסעיפים.</w:t>
            </w:r>
          </w:p>
        </w:tc>
      </w:tr>
      <w:tr w:rsidR="00AA01B7" w:rsidRPr="00995364" w:rsidTr="00124857">
        <w:trPr>
          <w:trHeight w:val="744"/>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0.1.5.3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0.1.5.3 כך שהמציע יידרש להציג ניסיון של 2 שנים לפחות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436"/>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0.1.5.3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לשנות את תנאי הסף שנקבע במסגרת סעיף 0.1.5.3 ולהתיר למציעים להציג, לצורך הוכחת תנאי הסף, את ניסיונו בין השנים 2009-2014 (כך ששנת 2014 תיכלל בין השנים הנחשבות לצורך כך)</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58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0.1.5.4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ראו הערה בהקשר זה בסעיף 0.1.4.4.</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2062"/>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24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0.1.6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 xml:space="preserve">וועדת המכרזים מתבקשת בזאת לאשר כי ספק משנה, אשר לו הסכם בלעדיות עם המציע, יוכל להיחשב כחלק </w:t>
            </w:r>
            <w:proofErr w:type="spellStart"/>
            <w:r w:rsidRPr="00AA01B7">
              <w:rPr>
                <w:rFonts w:ascii="Arial" w:hAnsi="Arial" w:cs="FrankRuehl"/>
                <w:color w:val="000000"/>
                <w:rtl/>
                <w:lang w:eastAsia="en-US"/>
              </w:rPr>
              <w:t>מהמציע</w:t>
            </w:r>
            <w:proofErr w:type="spellEnd"/>
            <w:r w:rsidRPr="00AA01B7">
              <w:rPr>
                <w:rFonts w:ascii="Arial" w:hAnsi="Arial" w:cs="FrankRuehl"/>
                <w:color w:val="000000"/>
                <w:rtl/>
                <w:lang w:eastAsia="en-US"/>
              </w:rPr>
              <w:t xml:space="preserve"> במסגרת הצעה משותפת, וזאת בין השאר לצורך הצגת תנאי הסף וניקוד איכותי הנדרשים במסגרת מסמכי המכרז</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בעבור עמידה בתנאי הסף - שאלת החברה ובקשתה נענתה לשלילה על ידי עורך המכרז.</w:t>
            </w:r>
            <w:r w:rsidRPr="00AA01B7">
              <w:rPr>
                <w:rFonts w:ascii="Arial" w:hAnsi="Arial" w:cs="FrankRuehl"/>
                <w:color w:val="000000"/>
                <w:rtl/>
                <w:lang w:eastAsia="en-US"/>
              </w:rPr>
              <w:br/>
              <w:t xml:space="preserve">בעבור ניקוד איכות </w:t>
            </w:r>
            <w:r w:rsidRPr="00AA01B7">
              <w:rPr>
                <w:rFonts w:ascii="Arial" w:hAnsi="Arial" w:cs="FrankRuehl" w:hint="eastAsia"/>
                <w:color w:val="000000"/>
                <w:rtl/>
                <w:lang w:eastAsia="en-US"/>
              </w:rPr>
              <w:t>לשירותים</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הנוספים</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בלבד</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ינוקדו</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השירותים</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אשר</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מסופקים</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על</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ידי</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חברת</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המשנה</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כאילו</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סופקו</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על</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ידי</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החברה</w:t>
            </w:r>
            <w:r w:rsidRPr="00AA01B7">
              <w:rPr>
                <w:rFonts w:ascii="Arial" w:hAnsi="Arial" w:cs="FrankRuehl"/>
                <w:color w:val="000000"/>
                <w:rtl/>
                <w:lang w:eastAsia="en-US"/>
              </w:rPr>
              <w:t xml:space="preserve"> </w:t>
            </w:r>
            <w:r w:rsidRPr="00AA01B7">
              <w:rPr>
                <w:rFonts w:ascii="Arial" w:hAnsi="Arial" w:cs="FrankRuehl" w:hint="eastAsia"/>
                <w:color w:val="000000"/>
                <w:rtl/>
                <w:lang w:eastAsia="en-US"/>
              </w:rPr>
              <w:t>הראשית</w:t>
            </w:r>
            <w:r w:rsidRPr="00AA01B7">
              <w:rPr>
                <w:rFonts w:ascii="Arial" w:hAnsi="Arial" w:cs="FrankRuehl"/>
                <w:color w:val="000000"/>
                <w:rtl/>
                <w:lang w:eastAsia="en-US"/>
              </w:rPr>
              <w:t>.</w:t>
            </w:r>
          </w:p>
        </w:tc>
      </w:tr>
      <w:tr w:rsidR="00AA01B7" w:rsidRPr="00995364" w:rsidTr="00124857">
        <w:trPr>
          <w:trHeight w:val="11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ניתן להגיש הצעה משותפת לשני גופים אשר יעמדו ביחד במצטבר בתנאי הסף, וישלבו ניסיון רלבנטי של השני הגופים לצורך יצירת ערך מוסף ויכולת כוללת גבוהה יותר</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16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0.2.2.1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עלות רכישה-אם שילמנו 500 ₪ על המכרז, לא הבנתי אם יש צורך לשלם את ה-50 ₪ בנוסף?</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תשלום של 50 ₪ הוא באם החברה רוצה להגיע למנהל הרכש ולקבל עותק קשיח של מסמכי המכרז. </w:t>
            </w:r>
          </w:p>
        </w:tc>
      </w:tr>
      <w:tr w:rsidR="00AA01B7" w:rsidRPr="00995364" w:rsidTr="00124857">
        <w:trPr>
          <w:trHeight w:val="9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27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0.2.5.2</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ככל שיחול שינוי באחד מתנאי המכרז שלא בעקבות שאלת הבהרה תינתן האפשרות להעביר שאלות/בירורים בקשר לאותו שינוי טרם מועד הגשת ההצעות.</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0.2.6</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הכוונה - "ההצעה תוגש כתשובה לכל סעיפי המכרז במקור ובהעתק"? מאיזה סעיף יש להתחיל לענות? האם ישנו נוסח מענה קבוע?</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זו, יש להגיש הצעה מלאה וכוללת המתייחסת לכל</w:t>
            </w:r>
            <w:r w:rsidRPr="00995364">
              <w:rPr>
                <w:rFonts w:ascii="Arial" w:hAnsi="Arial" w:cs="FrankRuehl" w:hint="eastAsia"/>
                <w:color w:val="000000"/>
                <w:rtl/>
                <w:lang w:eastAsia="en-US"/>
              </w:rPr>
              <w:t>ל</w:t>
            </w:r>
            <w:r w:rsidRPr="00995364">
              <w:rPr>
                <w:rFonts w:ascii="Arial" w:hAnsi="Arial" w:cs="FrankRuehl"/>
                <w:color w:val="000000"/>
                <w:rtl/>
                <w:lang w:eastAsia="en-US"/>
              </w:rPr>
              <w:t xml:space="preserve"> סעיפי המכרז.</w:t>
            </w:r>
          </w:p>
        </w:tc>
      </w:tr>
      <w:tr w:rsidR="00AA01B7" w:rsidRPr="00995364" w:rsidTr="00124857">
        <w:trPr>
          <w:trHeight w:val="9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29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0.2.6</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אופן הגשת ההצעה איננו ברור - למה הכוונה במשפט "...תשובה לכל סעיפי המכרז". נודה לקבלת הסבר מפורט.</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28.</w:t>
            </w:r>
          </w:p>
        </w:tc>
      </w:tr>
      <w:tr w:rsidR="00AA01B7" w:rsidRPr="00995364" w:rsidTr="00124857">
        <w:trPr>
          <w:trHeight w:val="9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0.2.6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נודה על הבהרת כוונתכם במשפט: "ההצעה תוגש כתשובה לכל סעיפי המכרז...". האם הכוונה למענה </w:t>
            </w:r>
            <w:proofErr w:type="spellStart"/>
            <w:r w:rsidRPr="00995364">
              <w:rPr>
                <w:rFonts w:ascii="Arial" w:hAnsi="Arial" w:cs="FrankRuehl"/>
                <w:color w:val="000000"/>
                <w:rtl/>
                <w:lang w:eastAsia="en-US"/>
              </w:rPr>
              <w:t>במהרות</w:t>
            </w:r>
            <w:proofErr w:type="spellEnd"/>
            <w:r w:rsidRPr="00995364">
              <w:rPr>
                <w:rFonts w:ascii="Arial" w:hAnsi="Arial" w:cs="FrankRuehl"/>
                <w:color w:val="000000"/>
                <w:rtl/>
                <w:lang w:eastAsia="en-US"/>
              </w:rPr>
              <w:t xml:space="preserve"> לכל הדרישות או למתכונת הגשה אחרת.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28.</w:t>
            </w:r>
          </w:p>
        </w:tc>
      </w:tr>
      <w:tr w:rsidR="00AA01B7" w:rsidRPr="00995364" w:rsidTr="00124857">
        <w:trPr>
          <w:trHeight w:val="69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הכוונה לאישור על ניהול ספרים?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כן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יובהר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הכוונה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בסעיף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הינה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לאישור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ניהול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ספרים</w:t>
            </w:r>
            <w:r w:rsidRPr="00995364">
              <w:rPr>
                <w:rFonts w:ascii="Arial" w:hAnsi="Arial" w:cs="FrankRuehl"/>
                <w:color w:val="000000"/>
                <w:rtl/>
                <w:lang w:eastAsia="en-US"/>
              </w:rPr>
              <w:t>.</w:t>
            </w:r>
          </w:p>
        </w:tc>
      </w:tr>
      <w:tr w:rsidR="00AA01B7" w:rsidRPr="00995364" w:rsidTr="00124857">
        <w:trPr>
          <w:trHeight w:val="556"/>
        </w:trPr>
        <w:tc>
          <w:tcPr>
            <w:tcW w:w="720" w:type="dxa"/>
            <w:tcBorders>
              <w:top w:val="nil"/>
              <w:left w:val="single" w:sz="4" w:space="0" w:color="auto"/>
              <w:bottom w:val="single" w:sz="4" w:space="0" w:color="auto"/>
              <w:right w:val="single" w:sz="4" w:space="0" w:color="auto"/>
            </w:tcBorders>
            <w:shd w:val="clear" w:color="auto" w:fill="auto"/>
          </w:tcPr>
          <w:p w:rsidR="00AA01B7" w:rsidRPr="00006F58" w:rsidRDefault="00AA01B7" w:rsidP="00124857">
            <w:pPr>
              <w:jc w:val="left"/>
              <w:rPr>
                <w:rFonts w:ascii="Arial" w:hAnsi="Arial" w:cs="FrankRuehl"/>
                <w:color w:val="000000"/>
                <w:lang w:eastAsia="en-US"/>
              </w:rPr>
            </w:pPr>
            <w:r w:rsidRPr="00006F58">
              <w:rPr>
                <w:rFonts w:ascii="Arial" w:hAnsi="Arial" w:cs="FrankRuehl"/>
                <w:color w:val="000000"/>
                <w:rtl/>
                <w:lang w:eastAsia="en-US"/>
              </w:rPr>
              <w:t>32</w:t>
            </w:r>
          </w:p>
        </w:tc>
        <w:tc>
          <w:tcPr>
            <w:tcW w:w="1170" w:type="dxa"/>
            <w:tcBorders>
              <w:top w:val="nil"/>
              <w:left w:val="single" w:sz="4" w:space="0" w:color="auto"/>
              <w:bottom w:val="single" w:sz="4" w:space="0" w:color="auto"/>
              <w:right w:val="single" w:sz="4" w:space="0" w:color="auto"/>
            </w:tcBorders>
            <w:shd w:val="clear" w:color="auto" w:fill="auto"/>
          </w:tcPr>
          <w:p w:rsidR="00AA01B7" w:rsidRPr="00006F58" w:rsidRDefault="00AA01B7" w:rsidP="00124857">
            <w:pPr>
              <w:jc w:val="left"/>
              <w:rPr>
                <w:rFonts w:ascii="Arial" w:hAnsi="Arial" w:cs="FrankRuehl"/>
                <w:color w:val="000000"/>
                <w:lang w:eastAsia="en-US"/>
              </w:rPr>
            </w:pPr>
            <w:r w:rsidRPr="00006F58">
              <w:rPr>
                <w:rFonts w:ascii="Arial" w:hAnsi="Arial" w:cs="FrankRuehl"/>
                <w:color w:val="000000"/>
                <w:rtl/>
                <w:lang w:eastAsia="en-US"/>
              </w:rPr>
              <w:t>0.3.1.2</w:t>
            </w:r>
          </w:p>
        </w:tc>
        <w:tc>
          <w:tcPr>
            <w:tcW w:w="4230" w:type="dxa"/>
            <w:tcBorders>
              <w:top w:val="nil"/>
              <w:left w:val="single" w:sz="4" w:space="0" w:color="auto"/>
              <w:bottom w:val="single" w:sz="4" w:space="0" w:color="auto"/>
              <w:right w:val="single" w:sz="4" w:space="0" w:color="auto"/>
            </w:tcBorders>
            <w:shd w:val="clear" w:color="auto" w:fill="auto"/>
            <w:hideMark/>
          </w:tcPr>
          <w:p w:rsidR="00AA01B7" w:rsidRPr="00006F58" w:rsidRDefault="00AA01B7" w:rsidP="00124857">
            <w:pPr>
              <w:jc w:val="left"/>
              <w:rPr>
                <w:rFonts w:ascii="Arial" w:hAnsi="Arial" w:cs="FrankRuehl"/>
                <w:color w:val="000000"/>
                <w:lang w:eastAsia="en-US"/>
              </w:rPr>
            </w:pPr>
            <w:r w:rsidRPr="00006F58">
              <w:rPr>
                <w:rFonts w:ascii="Arial" w:hAnsi="Arial" w:cs="FrankRuehl"/>
                <w:color w:val="000000"/>
                <w:rtl/>
                <w:lang w:eastAsia="en-US"/>
              </w:rPr>
              <w:t>לא צורף נספח ב' - נוסח התצהיר המבוקש</w:t>
            </w:r>
          </w:p>
        </w:tc>
        <w:tc>
          <w:tcPr>
            <w:tcW w:w="4050" w:type="dxa"/>
            <w:tcBorders>
              <w:top w:val="nil"/>
              <w:left w:val="single" w:sz="4" w:space="0" w:color="auto"/>
              <w:bottom w:val="single" w:sz="4" w:space="0" w:color="auto"/>
              <w:right w:val="single" w:sz="4" w:space="0" w:color="auto"/>
            </w:tcBorders>
            <w:shd w:val="clear" w:color="auto" w:fill="auto"/>
            <w:noWrap/>
            <w:hideMark/>
          </w:tcPr>
          <w:p w:rsidR="00AA01B7" w:rsidRPr="00006F58" w:rsidRDefault="00AA01B7" w:rsidP="00124857">
            <w:pPr>
              <w:jc w:val="left"/>
              <w:rPr>
                <w:rFonts w:ascii="Arial" w:hAnsi="Arial" w:cs="FrankRuehl"/>
                <w:color w:val="000000"/>
                <w:rtl/>
                <w:lang w:eastAsia="en-US"/>
              </w:rPr>
            </w:pPr>
            <w:r w:rsidRPr="00006F58">
              <w:rPr>
                <w:rFonts w:ascii="Arial" w:hAnsi="Arial" w:cs="FrankRuehl" w:hint="cs"/>
                <w:color w:val="000000"/>
                <w:rtl/>
                <w:lang w:eastAsia="en-US"/>
              </w:rPr>
              <w:t>ראו התייחסות בנספחים 4.1.1 (2ב') ו 4.1.1. (2ג').</w:t>
            </w:r>
          </w:p>
          <w:p w:rsidR="00AA01B7" w:rsidRPr="00006F58" w:rsidRDefault="00AA01B7" w:rsidP="00124857">
            <w:pPr>
              <w:jc w:val="left"/>
              <w:rPr>
                <w:rFonts w:ascii="Arial" w:hAnsi="Arial" w:cs="FrankRuehl"/>
                <w:color w:val="000000"/>
                <w:lang w:eastAsia="en-US"/>
              </w:rPr>
            </w:pPr>
          </w:p>
        </w:tc>
      </w:tr>
      <w:tr w:rsidR="00AA01B7" w:rsidRPr="00995364" w:rsidTr="00124857">
        <w:trPr>
          <w:trHeight w:val="310"/>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הכוונה לתעודת התאגדות?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כן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יובהר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הכוונה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בסעיף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הינה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לתעודת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התאגדות</w:t>
            </w:r>
            <w:r w:rsidRPr="00995364">
              <w:rPr>
                <w:rFonts w:ascii="Arial" w:hAnsi="Arial" w:cs="FrankRuehl"/>
                <w:color w:val="000000"/>
                <w:rtl/>
                <w:lang w:eastAsia="en-US"/>
              </w:rPr>
              <w:t>.</w:t>
            </w:r>
          </w:p>
        </w:tc>
      </w:tr>
      <w:tr w:rsidR="00AA01B7" w:rsidRPr="00995364" w:rsidTr="00124857">
        <w:trPr>
          <w:trHeight w:val="79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בסעיף רשום כי נדרש אישור עו"ד אולם בטופס עצמו (נספח 4.1.1 (3)) קיימת אפשרות להחתמת רו"ח. נודה לאישור החתמת רו"ח או עו"ד</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על הצ</w:t>
            </w:r>
            <w:r w:rsidRPr="00995364">
              <w:rPr>
                <w:rFonts w:ascii="Arial" w:hAnsi="Arial" w:cs="FrankRuehl" w:hint="eastAsia"/>
                <w:color w:val="000000"/>
                <w:rtl/>
                <w:lang w:eastAsia="en-US"/>
              </w:rPr>
              <w:t>ה</w:t>
            </w:r>
            <w:r w:rsidRPr="00995364">
              <w:rPr>
                <w:rFonts w:ascii="Arial" w:hAnsi="Arial" w:cs="FrankRuehl"/>
                <w:color w:val="000000"/>
                <w:rtl/>
                <w:lang w:eastAsia="en-US"/>
              </w:rPr>
              <w:t xml:space="preserve">רה </w:t>
            </w:r>
            <w:r w:rsidRPr="00995364">
              <w:rPr>
                <w:rFonts w:ascii="Arial" w:hAnsi="Arial" w:cs="FrankRuehl" w:hint="eastAsia"/>
                <w:color w:val="000000"/>
                <w:rtl/>
                <w:lang w:eastAsia="en-US"/>
              </w:rPr>
              <w:t>זו</w:t>
            </w:r>
            <w:r w:rsidRPr="00995364">
              <w:rPr>
                <w:rFonts w:ascii="Arial" w:hAnsi="Arial" w:cs="FrankRuehl"/>
                <w:color w:val="000000"/>
                <w:rtl/>
                <w:lang w:eastAsia="en-US"/>
              </w:rPr>
              <w:t xml:space="preserve"> להיות חתומה על ידי עו"ד.</w:t>
            </w:r>
          </w:p>
        </w:tc>
      </w:tr>
      <w:tr w:rsidR="00AA01B7" w:rsidRPr="00995364" w:rsidTr="00124857">
        <w:trPr>
          <w:trHeight w:val="140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הכוונה לגבי אישור רו"ח בדבר מחזור ממוצע ללקוח בשנים 2012-2013? אנו יכולים לדווח על מחזור הפעילות הכולל, לא נהוג לתת נתונים של לקוחות ואין משמעות למחזור מממוצע ללקוח, נשמח אם הסעיף ינוסח אחרת.</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7D5C29"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AA01B7">
        <w:trPr>
          <w:trHeight w:val="2527"/>
        </w:trPr>
        <w:tc>
          <w:tcPr>
            <w:tcW w:w="720" w:type="dxa"/>
            <w:tcBorders>
              <w:top w:val="nil"/>
              <w:left w:val="single" w:sz="4" w:space="0" w:color="auto"/>
              <w:bottom w:val="single" w:sz="4" w:space="0" w:color="auto"/>
              <w:right w:val="single" w:sz="4" w:space="0" w:color="auto"/>
            </w:tcBorders>
            <w:shd w:val="clear" w:color="auto" w:fill="auto"/>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36</w:t>
            </w:r>
          </w:p>
        </w:tc>
        <w:tc>
          <w:tcPr>
            <w:tcW w:w="1170" w:type="dxa"/>
            <w:tcBorders>
              <w:top w:val="nil"/>
              <w:left w:val="single" w:sz="4" w:space="0" w:color="auto"/>
              <w:bottom w:val="single" w:sz="4" w:space="0" w:color="auto"/>
              <w:right w:val="single" w:sz="4" w:space="0" w:color="auto"/>
            </w:tcBorders>
            <w:shd w:val="clear" w:color="auto" w:fill="auto"/>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0.3.1.7</w:t>
            </w:r>
          </w:p>
        </w:tc>
        <w:tc>
          <w:tcPr>
            <w:tcW w:w="4230" w:type="dxa"/>
            <w:tcBorders>
              <w:top w:val="nil"/>
              <w:left w:val="single" w:sz="4" w:space="0" w:color="auto"/>
              <w:bottom w:val="single" w:sz="4" w:space="0" w:color="auto"/>
              <w:right w:val="single" w:sz="4" w:space="0" w:color="auto"/>
            </w:tcBorders>
            <w:shd w:val="clear" w:color="auto" w:fill="auto"/>
            <w:hideMark/>
          </w:tcPr>
          <w:p w:rsidR="00AA01B7" w:rsidRPr="00AA01B7" w:rsidRDefault="00AA01B7" w:rsidP="00124857">
            <w:pPr>
              <w:jc w:val="left"/>
              <w:rPr>
                <w:rFonts w:ascii="Arial" w:hAnsi="Arial" w:cs="FrankRuehl"/>
                <w:color w:val="000000"/>
                <w:lang w:eastAsia="en-US"/>
              </w:rPr>
            </w:pPr>
            <w:r w:rsidRPr="00AA01B7">
              <w:rPr>
                <w:rFonts w:ascii="Arial" w:hAnsi="Arial" w:cs="FrankRuehl" w:hint="eastAsia"/>
                <w:color w:val="000000"/>
                <w:rtl/>
                <w:lang w:eastAsia="en-US"/>
              </w:rPr>
              <w:t>קיים</w:t>
            </w:r>
            <w:r w:rsidRPr="00AA01B7">
              <w:rPr>
                <w:rFonts w:ascii="Arial" w:hAnsi="Arial" w:cs="FrankRuehl"/>
                <w:color w:val="000000"/>
                <w:rtl/>
                <w:lang w:eastAsia="en-US"/>
              </w:rPr>
              <w:t xml:space="preserve"> הסכם סודיות עבור מקרי הבוחן של המציע עם הלקוחות, האם ניתן לנסח את התשובה בצורה </w:t>
            </w:r>
            <w:proofErr w:type="spellStart"/>
            <w:r w:rsidRPr="00AA01B7">
              <w:rPr>
                <w:rFonts w:ascii="Arial" w:hAnsi="Arial" w:cs="FrankRuehl"/>
                <w:color w:val="000000"/>
                <w:rtl/>
                <w:lang w:eastAsia="en-US"/>
              </w:rPr>
              <w:t>חסוייה</w:t>
            </w:r>
            <w:proofErr w:type="spellEnd"/>
            <w:r w:rsidRPr="00AA01B7">
              <w:rPr>
                <w:rFonts w:ascii="Arial" w:hAnsi="Arial" w:cs="FrankRuehl"/>
                <w:color w:val="000000"/>
                <w:rtl/>
                <w:lang w:eastAsia="en-US"/>
              </w:rPr>
              <w:t>?</w:t>
            </w:r>
          </w:p>
        </w:tc>
        <w:tc>
          <w:tcPr>
            <w:tcW w:w="4050" w:type="dxa"/>
            <w:tcBorders>
              <w:top w:val="nil"/>
              <w:left w:val="single" w:sz="4" w:space="0" w:color="auto"/>
              <w:bottom w:val="single" w:sz="4" w:space="0" w:color="auto"/>
              <w:right w:val="single" w:sz="4" w:space="0" w:color="auto"/>
            </w:tcBorders>
            <w:shd w:val="clear" w:color="auto" w:fill="auto"/>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שאלת החברה ובקשתה נענתה לשלילה על ידי עורך המכרז, עליכם למלא את ההצעה בהתאם לדרישות המכרז.</w:t>
            </w:r>
            <w:r w:rsidRPr="00AA01B7">
              <w:rPr>
                <w:rFonts w:ascii="Arial" w:hAnsi="Arial" w:cs="FrankRuehl"/>
                <w:color w:val="000000"/>
                <w:rtl/>
                <w:lang w:eastAsia="en-US"/>
              </w:rPr>
              <w:br/>
            </w:r>
            <w:r w:rsidRPr="00AA01B7">
              <w:rPr>
                <w:rFonts w:ascii="Arial" w:hAnsi="Arial" w:cs="FrankRuehl" w:hint="cs"/>
                <w:color w:val="000000"/>
                <w:rtl/>
                <w:lang w:eastAsia="en-US"/>
              </w:rPr>
              <w:t>כ</w:t>
            </w:r>
            <w:r w:rsidRPr="00AA01B7">
              <w:rPr>
                <w:rFonts w:ascii="Arial" w:hAnsi="Arial" w:cs="FrankRuehl"/>
                <w:color w:val="000000"/>
                <w:rtl/>
                <w:lang w:eastAsia="en-US"/>
              </w:rPr>
              <w:t>כל שתוכרו כזוכים ותוגש בקשה מצד מציעים לעיין בהצעתכם הרי שע"פ תקנות חובת המכרזים ועדת המכרזים, אם תמצא לנכון, תסווג את העיון באותם סעיפים שהם בגדר סוד מסחרי.</w:t>
            </w:r>
          </w:p>
        </w:tc>
      </w:tr>
      <w:tr w:rsidR="00AA01B7" w:rsidRPr="00995364" w:rsidTr="00124857">
        <w:trPr>
          <w:trHeight w:val="990"/>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0.3.1.7</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האם ניתן להבהיר את היקף ה- </w:t>
            </w:r>
            <w:r w:rsidRPr="00995364">
              <w:rPr>
                <w:rFonts w:ascii="Arial" w:hAnsi="Arial" w:cs="FrankRuehl"/>
                <w:color w:val="000000"/>
                <w:lang w:eastAsia="en-US"/>
              </w:rPr>
              <w:t>Case Studies</w:t>
            </w:r>
            <w:r w:rsidRPr="00995364">
              <w:rPr>
                <w:rFonts w:ascii="Arial" w:hAnsi="Arial" w:cs="FrankRuehl"/>
                <w:color w:val="000000"/>
                <w:rtl/>
                <w:lang w:eastAsia="en-US"/>
              </w:rPr>
              <w:t xml:space="preserve"> המבוקש?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היקף מקרי הבוחן ישקף במידה רבה הלימה להיקפי השירותים המוצעים על ידי המציע.</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0.3.1.7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לצורך עמידה בדרישות סעיף זה יש לצרף עבודות שבוצעו על ידי המציע לאספקת שירותים דומים או שדי בתיאור העבודה שבוצעה ומרכיביה?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המציע להגיש עבודות שבוצעו ולהבנתו </w:t>
            </w:r>
            <w:r w:rsidRPr="00995364">
              <w:rPr>
                <w:rFonts w:ascii="Arial" w:hAnsi="Arial" w:cs="FrankRuehl" w:hint="eastAsia"/>
                <w:color w:val="000000"/>
                <w:rtl/>
                <w:lang w:eastAsia="en-US"/>
              </w:rPr>
              <w:t>מדובר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בתהליכים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דומים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במהותם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לשירותים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המנויים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זה</w:t>
            </w:r>
            <w:r w:rsidRPr="00995364">
              <w:rPr>
                <w:rFonts w:ascii="Arial" w:hAnsi="Arial" w:cs="FrankRuehl"/>
                <w:color w:val="000000"/>
                <w:rtl/>
                <w:lang w:eastAsia="en-US"/>
              </w:rPr>
              <w:t>.</w:t>
            </w:r>
          </w:p>
        </w:tc>
      </w:tr>
      <w:tr w:rsidR="00AA01B7" w:rsidRPr="00995364" w:rsidTr="00124857">
        <w:trPr>
          <w:trHeight w:val="99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39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0.3.1.8</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גישה למאגרי מידע - מדוע לא ניתן להציג אישור על רכישת זכויות במאגרי מידע לאחר הזכייה במכרז. אנו קונים היום שימוש במאגרי מידע ע"פ הצורך לאורך השנה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131AE1"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ניתן להוסיף רשימת מאגרי מידע בהם החברה מתעתדת לעשות שימוש במידה </w:t>
            </w:r>
            <w:proofErr w:type="spellStart"/>
            <w:r w:rsidRPr="00995364">
              <w:rPr>
                <w:rFonts w:ascii="Arial" w:hAnsi="Arial" w:cs="FrankRuehl"/>
                <w:color w:val="000000"/>
                <w:rtl/>
                <w:lang w:eastAsia="en-US"/>
              </w:rPr>
              <w:t>ו</w:t>
            </w:r>
            <w:r w:rsidRPr="00D3690A">
              <w:rPr>
                <w:rFonts w:ascii="Arial" w:hAnsi="Arial" w:cs="FrankRuehl" w:hint="eastAsia"/>
                <w:color w:val="000000"/>
                <w:rtl/>
                <w:lang w:eastAsia="en-US"/>
              </w:rPr>
              <w:t>תדרש</w:t>
            </w:r>
            <w:proofErr w:type="spellEnd"/>
            <w:r w:rsidRPr="00D3690A">
              <w:rPr>
                <w:rFonts w:ascii="Arial" w:hAnsi="Arial" w:cs="FrankRuehl"/>
                <w:color w:val="000000"/>
                <w:rtl/>
                <w:lang w:eastAsia="en-US"/>
              </w:rPr>
              <w:t xml:space="preserve"> לספק את השירות בפועל מתוקף מכרז זה</w:t>
            </w:r>
            <w:r w:rsidRPr="00995364">
              <w:rPr>
                <w:rFonts w:ascii="Arial" w:hAnsi="Arial" w:cs="FrankRuehl"/>
                <w:color w:val="000000"/>
                <w:rtl/>
                <w:lang w:eastAsia="en-US"/>
              </w:rPr>
              <w:t>.</w:t>
            </w:r>
          </w:p>
        </w:tc>
      </w:tr>
      <w:tr w:rsidR="00AA01B7" w:rsidRPr="00995364" w:rsidTr="00124857">
        <w:trPr>
          <w:trHeight w:val="1969"/>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40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0.3.1.8</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וועדת המכרזים מתבקשת לאפשר למציעים שלא להציג, בשלב זה, אישור רכישת זכויות שימוש במאגרי מידע מהארץ ומהעולם, הקשורים לעולם התוכן של מדיניות ציבורית, ניהול ואסטרטגיה, ותחת אישור זה להציג התחייבות לרכוש זכויות שימוש כאמור על פי דרישת הלקוח </w:t>
            </w:r>
            <w:r w:rsidRPr="00995364">
              <w:rPr>
                <w:rFonts w:ascii="Arial" w:hAnsi="Arial" w:cs="FrankRuehl"/>
                <w:rtl/>
                <w:lang w:eastAsia="en-US"/>
              </w:rPr>
              <w:t>ולפי התאמת מאגרי המידע ללקוח הספציפי</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39.</w:t>
            </w:r>
          </w:p>
        </w:tc>
      </w:tr>
      <w:tr w:rsidR="00AA01B7" w:rsidRPr="00995364" w:rsidTr="00124857">
        <w:trPr>
          <w:trHeight w:val="11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0.3.1.10</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הצהרה על זכויות קניין-ישנה טעות מאחר ויש הפניה לס' 0.3.5 ולא </w:t>
            </w:r>
            <w:proofErr w:type="spellStart"/>
            <w:r w:rsidRPr="00995364">
              <w:rPr>
                <w:rFonts w:ascii="Arial" w:hAnsi="Arial" w:cs="FrankRuehl"/>
                <w:color w:val="000000"/>
                <w:rtl/>
                <w:lang w:eastAsia="en-US"/>
              </w:rPr>
              <w:t>לסעיך</w:t>
            </w:r>
            <w:proofErr w:type="spellEnd"/>
            <w:r w:rsidRPr="00995364">
              <w:rPr>
                <w:rFonts w:ascii="Arial" w:hAnsi="Arial" w:cs="FrankRuehl"/>
                <w:color w:val="000000"/>
                <w:rtl/>
                <w:lang w:eastAsia="en-US"/>
              </w:rPr>
              <w:t xml:space="preserve"> 0.3.6</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p>
        </w:tc>
      </w:tr>
      <w:tr w:rsidR="00AA01B7" w:rsidRPr="00995364" w:rsidTr="00124857">
        <w:trPr>
          <w:trHeight w:val="11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0.3.1.11</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הצהרה בדבר ניגוד עניינים -ישנה טעות מאחר ויש הפניה לס' 0.3.6 ולא לסעיף 0.3.7</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w:t>
            </w:r>
          </w:p>
        </w:tc>
      </w:tr>
      <w:tr w:rsidR="00AA01B7" w:rsidRPr="00995364" w:rsidTr="00124857">
        <w:trPr>
          <w:trHeight w:val="11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0.3.1.12</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התחייבות לשמירת סודיות -ישנה טעות מאחר ויש הפניה לס' 0.3.7 ולא לסעיף 0.3.8</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w:t>
            </w:r>
          </w:p>
        </w:tc>
      </w:tr>
      <w:tr w:rsidR="00AA01B7" w:rsidRPr="00995364" w:rsidTr="00124857">
        <w:trPr>
          <w:trHeight w:val="11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0.3.1.12, 0.3.8</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הצהרת הסודיות (0.4.4) מיועד לאדם פרטי ולא למציע שהנו חברה בע"מ. נודה לקבלת נוסח הצהרת סודיות מותאם לחברה בע"מ</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זו, נספח הצהרת סודיות הינו רלוונטי גם לחברות בע"מ</w:t>
            </w:r>
          </w:p>
        </w:tc>
      </w:tr>
      <w:tr w:rsidR="00AA01B7" w:rsidRPr="00995364" w:rsidTr="00124857">
        <w:trPr>
          <w:trHeight w:val="141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0.3.2, 0.3.3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סל א וסל ב- לא ברור לנו למה חברה שניגשת ומתאימה לסל א לא יכולה באופן אוטומטי להתאים גם לסל ב אם יש צורך בדבר, ולא ברור מדוע אם מעמידים ערבות של 70,000 לסל א מדוע יש צורך בערבות נוספת אם רוצים להיות מועמדים גם לסל ב?</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01C91"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Pr>
                <w:rFonts w:ascii="Arial" w:hAnsi="Arial" w:cs="FrankRuehl" w:hint="cs"/>
                <w:color w:val="000000"/>
                <w:rtl/>
                <w:lang w:eastAsia="en-US"/>
              </w:rPr>
              <w:t xml:space="preserve"> מענה</w:t>
            </w:r>
            <w:r w:rsidRPr="00901C91">
              <w:rPr>
                <w:rFonts w:ascii="Arial" w:hAnsi="Arial" w:cs="FrankRuehl" w:hint="cs"/>
                <w:color w:val="000000"/>
                <w:rtl/>
                <w:lang w:eastAsia="en-US"/>
              </w:rPr>
              <w:t xml:space="preserve"> תשובה מס' 1.</w:t>
            </w:r>
          </w:p>
        </w:tc>
      </w:tr>
      <w:tr w:rsidR="00AA01B7" w:rsidRPr="00995364" w:rsidTr="00124857">
        <w:trPr>
          <w:trHeight w:val="1265"/>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0.3.2, 0.3.3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בקשר להצהרת המציע בפני עו"ד, האם יש לפרט את הניסיון הרלוונטי גם בסעיף זה או שמא יש להסתפק בהצהרה כללית הנתמכת בפירוט ניסיון המציע בסעיף 0.4.1.5</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יש</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לפרט</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הניסיון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הרלוונטי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בסעיף</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זה</w:t>
            </w:r>
            <w:r w:rsidRPr="00995364">
              <w:rPr>
                <w:rFonts w:ascii="Arial" w:hAnsi="Arial" w:cs="FrankRuehl"/>
                <w:color w:val="000000"/>
                <w:rtl/>
                <w:lang w:eastAsia="en-US"/>
              </w:rPr>
              <w:t>, בנוסף לאמור בסעיף 0.4.1.5</w:t>
            </w:r>
          </w:p>
        </w:tc>
      </w:tr>
      <w:tr w:rsidR="00AA01B7" w:rsidRPr="00995364" w:rsidTr="00124857">
        <w:trPr>
          <w:trHeight w:val="161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0.3.2.1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ישנן דרישות במסגרת מסמכי המכרז למתן הצהרות המציע לגבי נושאים שונים. לחלק מן ההצהרות הנדרשות צורפו נס</w:t>
            </w:r>
            <w:r w:rsidRPr="00995364">
              <w:rPr>
                <w:rFonts w:ascii="Arial" w:hAnsi="Arial" w:cs="FrankRuehl" w:hint="eastAsia"/>
                <w:rtl/>
                <w:lang w:eastAsia="en-US"/>
              </w:rPr>
              <w:t>פ</w:t>
            </w:r>
            <w:r w:rsidRPr="00995364">
              <w:rPr>
                <w:rFonts w:ascii="Arial" w:hAnsi="Arial" w:cs="FrankRuehl"/>
                <w:rtl/>
                <w:lang w:eastAsia="en-US"/>
              </w:rPr>
              <w:t>חים קבועים בהתאם לנספחי המכרז. בסעיפים 0.3.2.2 ו-0.3.2.1 לא מצוין מהו הנוסח הנדרש.  האם ניתן לצרף נספחים רלוונט</w:t>
            </w:r>
            <w:r w:rsidRPr="00995364">
              <w:rPr>
                <w:rFonts w:ascii="Arial" w:hAnsi="Arial" w:cs="FrankRuehl" w:hint="eastAsia"/>
                <w:rtl/>
                <w:lang w:eastAsia="en-US"/>
              </w:rPr>
              <w:t>י</w:t>
            </w:r>
            <w:r w:rsidRPr="00995364">
              <w:rPr>
                <w:rFonts w:ascii="Arial" w:hAnsi="Arial" w:cs="FrankRuehl"/>
                <w:rtl/>
                <w:lang w:eastAsia="en-US"/>
              </w:rPr>
              <w:t>ים, במידה ולא, נצרף הצהרה שאנו נכין.</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יש לצרף הצהרת עו"ד בנוסח שיוכן על ידכם, אלא אם צורף נוסח מוצע כנ</w:t>
            </w:r>
            <w:r w:rsidRPr="00995364">
              <w:rPr>
                <w:rFonts w:ascii="Arial" w:hAnsi="Arial" w:cs="FrankRuehl" w:hint="eastAsia"/>
                <w:rtl/>
                <w:lang w:eastAsia="en-US"/>
              </w:rPr>
              <w:t>ו</w:t>
            </w:r>
            <w:r w:rsidRPr="00995364">
              <w:rPr>
                <w:rFonts w:ascii="Arial" w:hAnsi="Arial" w:cs="FrankRuehl"/>
                <w:rtl/>
                <w:lang w:eastAsia="en-US"/>
              </w:rPr>
              <w:t>סח למכרז.</w:t>
            </w:r>
          </w:p>
        </w:tc>
      </w:tr>
      <w:tr w:rsidR="00AA01B7" w:rsidRPr="00995364" w:rsidTr="00124857">
        <w:trPr>
          <w:trHeight w:val="119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0.3.2.1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אנא הבהירו את השגיאה הבאה בניסוח המכרז: .. בעבודה עם 5 חברות גדולות (אחת מהן עם למעלה מ-700 עובדים והשתיים האחרות עם למעלה מ-500 עובדים).... מספר החברות בסוגריים לא מסתכם ל-5</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הדרישה היא ל 5 חברות, כאשר לכל הפחות ב 3 חברות מתוכן היקף העובדים לא יקטן מהמתואר במסמכי המכרז.</w:t>
            </w:r>
          </w:p>
        </w:tc>
      </w:tr>
      <w:tr w:rsidR="00AA01B7" w:rsidRPr="00995364" w:rsidTr="00124857">
        <w:trPr>
          <w:trHeight w:val="71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49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0.3.2.2.1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נודה לאישורכם כי ניסיון בתחום הייעוץ ייספר/ייחשב מיום קבלת הזכאות לתואר</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ובלבד שיוצג אישור זכאות לתואר.</w:t>
            </w:r>
          </w:p>
        </w:tc>
      </w:tr>
      <w:tr w:rsidR="00AA01B7" w:rsidRPr="00995364" w:rsidTr="00124857">
        <w:trPr>
          <w:trHeight w:val="84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0.3.2.3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ההפניה לסעיף 0.3.3 איננה נכונה. האם הכוונה ל 0.3.4?</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הסעיף יתוקן - ההפניה היא לסעיף 0.3.4.</w:t>
            </w:r>
          </w:p>
        </w:tc>
      </w:tr>
      <w:tr w:rsidR="00AA01B7" w:rsidRPr="00995364" w:rsidTr="00124857">
        <w:trPr>
          <w:trHeight w:val="133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lastRenderedPageBreak/>
              <w:t>51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0.3.3, 0.3.2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חברה העומדת בתנאי הסף לסל א', עומדת גם בתנאי הסף לסל ב'. </w:t>
            </w:r>
            <w:r w:rsidRPr="00995364">
              <w:rPr>
                <w:rFonts w:ascii="Arial" w:hAnsi="Arial" w:cs="FrankRuehl"/>
                <w:rtl/>
                <w:lang w:eastAsia="en-US"/>
              </w:rPr>
              <w:br/>
              <w:t>האם נדרש להכין שתי הצעות נפרדות ולהגיש כשני מסמכים נפרדים, כולל ערבות כפולה, הגשה כפולה של כלל האישורים והטפסים, של פרק הצגת התהליכים המוצעים בשירותים השונים, ניסיון החברה והצוות ועוד? האם ניתן לחברה הניגשת לשני הסלים להגיש רק הצעה אחת, לסל א', לציין שמבקשים להשתתף גם במכרז לסל ב', ולהוסיף רק שתי הצעות מחיר - אחת לכל סל?</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D3690A">
              <w:rPr>
                <w:rFonts w:ascii="Arial" w:hAnsi="Arial" w:cs="FrankRuehl"/>
                <w:color w:val="000000"/>
                <w:rtl/>
                <w:lang w:eastAsia="en-US"/>
              </w:rPr>
              <w:t xml:space="preserve"> על המציע להגיש הצעות נפרדות עבור כל סל.</w:t>
            </w:r>
          </w:p>
        </w:tc>
      </w:tr>
      <w:tr w:rsidR="00AA01B7" w:rsidRPr="00995364" w:rsidTr="00124857">
        <w:trPr>
          <w:trHeight w:val="127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ערבות-מדוע לא ניתן להעמיד את הערבות רק אחרי הזכייה?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ערבות הצעה היא בגין הגשת הצעה למכרז בעבור כל סל אליו רוצים לגשת וערבות ביצוע היא בגין זכייה במכרז עבור כל סל בו זכה המציע</w:t>
            </w:r>
          </w:p>
        </w:tc>
      </w:tr>
      <w:tr w:rsidR="00AA01B7" w:rsidRPr="00995364" w:rsidTr="00124857">
        <w:trPr>
          <w:trHeight w:val="97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הסכומים המופיעים בסעיף ובנספח 0.4.1 א שונים (70 </w:t>
            </w:r>
            <w:proofErr w:type="spellStart"/>
            <w:r w:rsidRPr="00995364">
              <w:rPr>
                <w:rFonts w:ascii="Arial" w:hAnsi="Arial" w:cs="FrankRuehl"/>
                <w:color w:val="000000"/>
                <w:rtl/>
                <w:lang w:eastAsia="en-US"/>
              </w:rPr>
              <w:t>אלש"ח</w:t>
            </w:r>
            <w:proofErr w:type="spellEnd"/>
            <w:r w:rsidRPr="00995364">
              <w:rPr>
                <w:rFonts w:ascii="Arial" w:hAnsi="Arial" w:cs="FrankRuehl"/>
                <w:color w:val="000000"/>
                <w:rtl/>
                <w:lang w:eastAsia="en-US"/>
              </w:rPr>
              <w:t xml:space="preserve"> לעומת 100 </w:t>
            </w:r>
            <w:proofErr w:type="spellStart"/>
            <w:r w:rsidRPr="00995364">
              <w:rPr>
                <w:rFonts w:ascii="Arial" w:hAnsi="Arial" w:cs="FrankRuehl"/>
                <w:color w:val="000000"/>
                <w:rtl/>
                <w:lang w:eastAsia="en-US"/>
              </w:rPr>
              <w:t>אלש"ח</w:t>
            </w:r>
            <w:proofErr w:type="spellEnd"/>
            <w:r w:rsidRPr="00995364">
              <w:rPr>
                <w:rFonts w:ascii="Arial" w:hAnsi="Arial" w:cs="FrankRuehl"/>
                <w:color w:val="000000"/>
                <w:rtl/>
                <w:lang w:eastAsia="en-US"/>
              </w:rPr>
              <w:t>). נודה להבהרת הסכום הנדרש.</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הסכום המופיע בנספח תוקן ועומד על - 70,000 ₪ .</w:t>
            </w:r>
          </w:p>
        </w:tc>
      </w:tr>
      <w:tr w:rsidR="00AA01B7" w:rsidRPr="00995364" w:rsidTr="00124857">
        <w:trPr>
          <w:trHeight w:val="5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54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0.3.4, 0.3.5, 0.5.1, 0.5.2</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ערבות- במקומות שונים במכרז מופיעות עלויות שונות לערבות. בסעיף 0.3.4 מתבקשת ערבות של 70,000 ו 30,000 ובסעיף 0.5.1 50,000 וב0.5.2 רשום 25,000</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סעיף 0.3.4 מדבר על ערבות הצעה למכרז</w:t>
            </w:r>
            <w:r w:rsidRPr="00995364">
              <w:rPr>
                <w:rFonts w:ascii="Arial" w:hAnsi="Arial" w:cs="FrankRuehl"/>
                <w:color w:val="000000"/>
                <w:rtl/>
                <w:lang w:eastAsia="en-US"/>
              </w:rPr>
              <w:br/>
              <w:t>סעיף 0.5.1 מדבר על ערבות ביצוע עבור ספק שיוגדר כספק זוכה בסל א'.</w:t>
            </w:r>
            <w:r w:rsidRPr="00995364">
              <w:rPr>
                <w:rFonts w:ascii="Arial" w:hAnsi="Arial" w:cs="FrankRuehl"/>
                <w:color w:val="000000"/>
                <w:rtl/>
                <w:lang w:eastAsia="en-US"/>
              </w:rPr>
              <w:br/>
              <w:t>סעיף 0.5.2 מדבר על ערבות ביצוע עבור ספק זוכה בסל משרדים ב'.</w:t>
            </w:r>
          </w:p>
        </w:tc>
      </w:tr>
      <w:tr w:rsidR="00AA01B7" w:rsidRPr="00995364" w:rsidTr="00124857">
        <w:trPr>
          <w:trHeight w:val="5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0.3.4, 0.3.5, </w:t>
            </w:r>
            <w:r w:rsidRPr="00995364">
              <w:rPr>
                <w:rFonts w:ascii="Arial" w:hAnsi="Arial" w:cs="FrankRuehl" w:hint="eastAsia"/>
                <w:color w:val="000000"/>
                <w:rtl/>
                <w:lang w:eastAsia="en-US"/>
              </w:rPr>
              <w:t>נספחים</w:t>
            </w:r>
            <w:r w:rsidRPr="00995364">
              <w:rPr>
                <w:rFonts w:ascii="Arial" w:hAnsi="Arial" w:cs="FrankRuehl"/>
                <w:color w:val="000000"/>
                <w:rtl/>
                <w:lang w:eastAsia="en-US"/>
              </w:rPr>
              <w:t xml:space="preserve"> 0.4.1 </w:t>
            </w:r>
            <w:r w:rsidRPr="00995364">
              <w:rPr>
                <w:rFonts w:ascii="Arial" w:hAnsi="Arial" w:cs="FrankRuehl" w:hint="eastAsia"/>
                <w:color w:val="000000"/>
                <w:rtl/>
                <w:lang w:eastAsia="en-US"/>
              </w:rPr>
              <w:t>א</w:t>
            </w:r>
            <w:r w:rsidRPr="00995364">
              <w:rPr>
                <w:rFonts w:ascii="Arial" w:hAnsi="Arial" w:cs="FrankRuehl"/>
                <w:color w:val="000000"/>
                <w:rtl/>
                <w:lang w:eastAsia="en-US"/>
              </w:rPr>
              <w:t>', 0.4.1  ב'</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סכום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ערבות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הצעה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לסל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סך</w:t>
            </w:r>
            <w:r w:rsidRPr="00995364">
              <w:rPr>
                <w:rFonts w:ascii="Arial" w:hAnsi="Arial" w:cs="FrankRuehl"/>
                <w:color w:val="000000"/>
                <w:rtl/>
                <w:lang w:eastAsia="en-US"/>
              </w:rPr>
              <w:t xml:space="preserve"> 70,000 </w:t>
            </w:r>
            <w:r w:rsidRPr="00995364">
              <w:rPr>
                <w:rFonts w:ascii="Arial" w:hAnsi="Arial" w:cs="FrankRuehl" w:hint="eastAsia"/>
                <w:color w:val="000000"/>
                <w:rtl/>
                <w:lang w:eastAsia="en-US"/>
              </w:rPr>
              <w:t>ובסעיף</w:t>
            </w:r>
            <w:r w:rsidRPr="00995364">
              <w:rPr>
                <w:rFonts w:ascii="Arial" w:hAnsi="Arial" w:cs="FrankRuehl"/>
                <w:color w:val="000000"/>
                <w:rtl/>
                <w:lang w:eastAsia="en-US"/>
              </w:rPr>
              <w:t xml:space="preserve"> 0.3.5 </w:t>
            </w:r>
            <w:r w:rsidRPr="00995364">
              <w:rPr>
                <w:rFonts w:ascii="Arial" w:hAnsi="Arial" w:cs="FrankRuehl" w:hint="eastAsia"/>
                <w:color w:val="000000"/>
                <w:rtl/>
                <w:lang w:eastAsia="en-US"/>
              </w:rPr>
              <w:t>מופיע</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סכום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ערבות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הצעה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לסל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סך</w:t>
            </w:r>
            <w:r w:rsidRPr="00995364">
              <w:rPr>
                <w:rFonts w:ascii="Arial" w:hAnsi="Arial" w:cs="FrankRuehl"/>
                <w:color w:val="000000"/>
                <w:rtl/>
                <w:lang w:eastAsia="en-US"/>
              </w:rPr>
              <w:t xml:space="preserve"> 30,000. </w:t>
            </w:r>
            <w:r w:rsidRPr="00995364">
              <w:rPr>
                <w:rFonts w:ascii="Arial" w:hAnsi="Arial" w:cs="FrankRuehl" w:hint="eastAsia"/>
                <w:color w:val="000000"/>
                <w:rtl/>
                <w:lang w:eastAsia="en-US"/>
              </w:rPr>
              <w:t>לעומת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זאת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בנספחים</w:t>
            </w:r>
            <w:r w:rsidRPr="00995364">
              <w:rPr>
                <w:rFonts w:ascii="Arial" w:hAnsi="Arial" w:cs="FrankRuehl"/>
                <w:color w:val="000000"/>
                <w:rtl/>
                <w:lang w:eastAsia="en-US"/>
              </w:rPr>
              <w:t xml:space="preserve"> 0.4.1 </w:t>
            </w:r>
            <w:r w:rsidRPr="00995364">
              <w:rPr>
                <w:rFonts w:ascii="Arial" w:hAnsi="Arial" w:cs="FrankRuehl" w:hint="eastAsia"/>
                <w:color w:val="000000"/>
                <w:rtl/>
                <w:lang w:eastAsia="en-US"/>
              </w:rPr>
              <w:t>א</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w:t>
            </w:r>
            <w:r w:rsidRPr="00995364">
              <w:rPr>
                <w:rFonts w:ascii="Arial" w:hAnsi="Arial" w:cs="FrankRuehl"/>
                <w:color w:val="000000"/>
                <w:rtl/>
                <w:lang w:eastAsia="en-US"/>
              </w:rPr>
              <w:t>' (</w:t>
            </w:r>
            <w:r w:rsidRPr="00995364">
              <w:rPr>
                <w:rFonts w:ascii="Arial" w:hAnsi="Arial" w:cs="FrankRuehl" w:hint="eastAsia"/>
                <w:color w:val="000000"/>
                <w:rtl/>
                <w:lang w:eastAsia="en-US"/>
              </w:rPr>
              <w:t>עמודים</w:t>
            </w:r>
            <w:r w:rsidRPr="00995364">
              <w:rPr>
                <w:rFonts w:ascii="Arial" w:hAnsi="Arial" w:cs="FrankRuehl"/>
                <w:color w:val="000000"/>
                <w:rtl/>
                <w:lang w:eastAsia="en-US"/>
              </w:rPr>
              <w:t xml:space="preserve"> 78-79 ) </w:t>
            </w:r>
            <w:r w:rsidRPr="00995364">
              <w:rPr>
                <w:rFonts w:ascii="Arial" w:hAnsi="Arial" w:cs="FrankRuehl" w:hint="eastAsia"/>
                <w:color w:val="000000"/>
                <w:rtl/>
                <w:lang w:eastAsia="en-US"/>
              </w:rPr>
              <w:t>מופיעים</w:t>
            </w:r>
            <w:r w:rsidRPr="00995364">
              <w:rPr>
                <w:rFonts w:ascii="Arial" w:hAnsi="Arial" w:cs="FrankRuehl"/>
                <w:color w:val="000000"/>
                <w:rtl/>
                <w:lang w:eastAsia="en-US"/>
              </w:rPr>
              <w:t xml:space="preserve"> 100,000 </w:t>
            </w:r>
            <w:r w:rsidRPr="00995364">
              <w:rPr>
                <w:rFonts w:ascii="Arial" w:hAnsi="Arial" w:cs="FrankRuehl" w:hint="eastAsia"/>
                <w:color w:val="000000"/>
                <w:rtl/>
                <w:lang w:eastAsia="en-US"/>
              </w:rPr>
              <w:t>₪</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w:t>
            </w:r>
            <w:r w:rsidRPr="00995364">
              <w:rPr>
                <w:rFonts w:ascii="Arial" w:hAnsi="Arial" w:cs="FrankRuehl"/>
                <w:color w:val="000000"/>
                <w:rtl/>
                <w:lang w:eastAsia="en-US"/>
              </w:rPr>
              <w:t xml:space="preserve">40,000 </w:t>
            </w:r>
            <w:r w:rsidRPr="00995364">
              <w:rPr>
                <w:rFonts w:ascii="Arial" w:hAnsi="Arial" w:cs="FrankRuehl" w:hint="eastAsia"/>
                <w:color w:val="000000"/>
                <w:rtl/>
                <w:lang w:eastAsia="en-US"/>
              </w:rPr>
              <w:t>בהתאמה</w:t>
            </w:r>
            <w:r w:rsidRPr="00995364">
              <w:rPr>
                <w:rFonts w:ascii="Arial" w:hAnsi="Arial" w:cs="FrankRuehl"/>
                <w:color w:val="000000"/>
                <w:rtl/>
                <w:lang w:eastAsia="en-US"/>
              </w:rPr>
              <w:t>. גובה ערבות ההצעה שונה במסמכי המרכז ובנספחים, מה מהם נכון?</w:t>
            </w:r>
          </w:p>
        </w:tc>
        <w:tc>
          <w:tcPr>
            <w:tcW w:w="4050" w:type="dxa"/>
            <w:tcBorders>
              <w:top w:val="nil"/>
              <w:left w:val="single" w:sz="4" w:space="0" w:color="auto"/>
              <w:bottom w:val="single" w:sz="4" w:space="0" w:color="auto"/>
              <w:right w:val="single" w:sz="4" w:space="0" w:color="auto"/>
            </w:tcBorders>
            <w:shd w:val="clear" w:color="auto" w:fill="auto"/>
            <w:noWrap/>
          </w:tcPr>
          <w:p w:rsidR="00AA01B7" w:rsidRPr="00995364" w:rsidRDefault="00AA01B7" w:rsidP="00124857">
            <w:pPr>
              <w:jc w:val="left"/>
              <w:rPr>
                <w:rFonts w:ascii="Arial" w:hAnsi="Arial" w:cs="FrankRuehl"/>
                <w:color w:val="000000"/>
                <w:lang w:eastAsia="en-US"/>
              </w:rPr>
            </w:pPr>
            <w:r w:rsidRPr="00D3690A">
              <w:rPr>
                <w:rFonts w:ascii="Arial" w:hAnsi="Arial" w:cs="FrankRuehl" w:hint="eastAsia"/>
                <w:color w:val="000000"/>
                <w:rtl/>
                <w:lang w:eastAsia="en-US"/>
              </w:rPr>
              <w:t>הסכומים</w:t>
            </w:r>
            <w:r w:rsidRPr="00D3690A">
              <w:rPr>
                <w:rFonts w:ascii="Arial" w:hAnsi="Arial" w:cs="FrankRuehl"/>
                <w:color w:val="000000"/>
                <w:rtl/>
                <w:lang w:eastAsia="en-US"/>
              </w:rPr>
              <w:t xml:space="preserve"> המופיעים בנספחים 0.4.1 </w:t>
            </w:r>
            <w:r w:rsidRPr="00D3690A">
              <w:rPr>
                <w:rFonts w:ascii="Arial" w:hAnsi="Arial" w:cs="FrankRuehl" w:hint="eastAsia"/>
                <w:color w:val="000000"/>
                <w:rtl/>
                <w:lang w:eastAsia="en-US"/>
              </w:rPr>
              <w:t>א</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וב</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הותאמו</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לסכומים</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המופיעים</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במסמכי</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המכרז</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ותוקנו</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w:t>
            </w:r>
            <w:r w:rsidRPr="00D3690A">
              <w:rPr>
                <w:rFonts w:ascii="Arial" w:hAnsi="Arial" w:cs="FrankRuehl"/>
                <w:color w:val="000000"/>
                <w:rtl/>
                <w:lang w:eastAsia="en-US"/>
              </w:rPr>
              <w:t xml:space="preserve">- 70,000 </w:t>
            </w:r>
            <w:r w:rsidRPr="00D3690A">
              <w:rPr>
                <w:rFonts w:ascii="Arial" w:hAnsi="Arial" w:cs="FrankRuehl" w:hint="eastAsia"/>
                <w:color w:val="000000"/>
                <w:rtl/>
                <w:lang w:eastAsia="en-US"/>
              </w:rPr>
              <w:t>ו</w:t>
            </w:r>
            <w:r w:rsidRPr="00D3690A">
              <w:rPr>
                <w:rFonts w:ascii="Arial" w:hAnsi="Arial" w:cs="FrankRuehl"/>
                <w:color w:val="000000"/>
                <w:rtl/>
                <w:lang w:eastAsia="en-US"/>
              </w:rPr>
              <w:t xml:space="preserve">-30,000 </w:t>
            </w:r>
            <w:r w:rsidRPr="00D3690A">
              <w:rPr>
                <w:rFonts w:ascii="Arial" w:hAnsi="Arial" w:cs="FrankRuehl" w:hint="eastAsia"/>
                <w:color w:val="000000"/>
                <w:rtl/>
                <w:lang w:eastAsia="en-US"/>
              </w:rPr>
              <w:t>בהתאמה</w:t>
            </w:r>
            <w:r w:rsidRPr="00D3690A">
              <w:rPr>
                <w:rFonts w:ascii="Arial" w:hAnsi="Arial" w:cs="FrankRuehl"/>
                <w:color w:val="000000"/>
                <w:rtl/>
                <w:lang w:eastAsia="en-US"/>
              </w:rPr>
              <w:t>.</w:t>
            </w:r>
          </w:p>
        </w:tc>
      </w:tr>
      <w:tr w:rsidR="00AA01B7" w:rsidRPr="00995364" w:rsidTr="00124857">
        <w:trPr>
          <w:trHeight w:val="5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0.3.4, 0.3.5</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גובה ערבות ההצעה הינו גבוה ביחס למכרזים אחרים ודורש מהחברות לשלם אלפי שקלים מיותרים לבנקים ולחברות הביטוח, ובמקביל - לייקר את עלות השירותים על מנת להחזיר את העלות. אנו מבקשים להוריד את גובה ערבות ההצעה</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5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0.3.4, 0.3.5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נודה לקבלת אישור כי תוקף ערבות מספק מציע הנה מיום הוצאתה ועד יום 31.12.2014</w:t>
            </w:r>
          </w:p>
        </w:tc>
        <w:tc>
          <w:tcPr>
            <w:tcW w:w="4050" w:type="dxa"/>
            <w:tcBorders>
              <w:top w:val="nil"/>
              <w:left w:val="single" w:sz="4" w:space="0" w:color="auto"/>
              <w:bottom w:val="single" w:sz="4" w:space="0" w:color="auto"/>
              <w:right w:val="single" w:sz="4" w:space="0" w:color="auto"/>
            </w:tcBorders>
            <w:shd w:val="clear" w:color="auto" w:fill="auto"/>
            <w:noWrap/>
            <w:hideMark/>
          </w:tcPr>
          <w:p w:rsidR="00AA01B7" w:rsidRPr="00995364" w:rsidRDefault="00AA01B7" w:rsidP="00982897">
            <w:pPr>
              <w:jc w:val="left"/>
              <w:rPr>
                <w:rFonts w:ascii="Arial" w:hAnsi="Arial" w:cs="FrankRuehl"/>
                <w:color w:val="000000"/>
                <w:lang w:eastAsia="en-US"/>
              </w:rPr>
            </w:pPr>
            <w:r w:rsidRPr="00D3690A">
              <w:rPr>
                <w:rFonts w:ascii="Arial" w:hAnsi="Arial" w:cs="FrankRuehl" w:hint="eastAsia"/>
                <w:color w:val="000000"/>
                <w:rtl/>
                <w:lang w:eastAsia="en-US"/>
              </w:rPr>
              <w:t>מאושר</w:t>
            </w:r>
            <w:r w:rsidRPr="00D3690A">
              <w:rPr>
                <w:rFonts w:ascii="Arial" w:hAnsi="Arial" w:cs="FrankRuehl"/>
                <w:color w:val="000000"/>
                <w:rtl/>
                <w:lang w:eastAsia="en-US"/>
              </w:rPr>
              <w:t xml:space="preserve"> כי תוקף </w:t>
            </w:r>
            <w:r w:rsidRPr="00D3690A">
              <w:rPr>
                <w:rFonts w:ascii="Arial" w:hAnsi="Arial" w:cs="FrankRuehl" w:hint="eastAsia"/>
                <w:color w:val="000000"/>
                <w:rtl/>
                <w:lang w:eastAsia="en-US"/>
              </w:rPr>
              <w:t>ערבות</w:t>
            </w:r>
            <w:r w:rsidRPr="00D3690A">
              <w:rPr>
                <w:rFonts w:ascii="Arial" w:hAnsi="Arial" w:cs="FrankRuehl"/>
                <w:color w:val="000000"/>
                <w:rtl/>
                <w:lang w:eastAsia="en-US"/>
              </w:rPr>
              <w:t xml:space="preserve"> ההצעה הינה </w:t>
            </w:r>
            <w:r w:rsidR="00982897">
              <w:rPr>
                <w:rFonts w:ascii="Arial" w:hAnsi="Arial" w:cs="FrankRuehl" w:hint="cs"/>
                <w:color w:val="000000"/>
                <w:rtl/>
                <w:lang w:eastAsia="en-US"/>
              </w:rPr>
              <w:t>הגשת ההצעות למכרז</w:t>
            </w:r>
            <w:r w:rsidRPr="00D3690A">
              <w:rPr>
                <w:rFonts w:ascii="Arial" w:hAnsi="Arial" w:cs="FrankRuehl"/>
                <w:color w:val="000000"/>
                <w:rtl/>
                <w:lang w:eastAsia="en-US"/>
              </w:rPr>
              <w:t xml:space="preserve"> ועד 31.12.14, כמפורט בטבלת התאריכים.</w:t>
            </w:r>
            <w:r w:rsidRPr="00995364">
              <w:rPr>
                <w:rFonts w:ascii="Arial" w:hAnsi="Arial" w:cs="FrankRuehl" w:hint="cs"/>
                <w:color w:val="000000"/>
                <w:rtl/>
                <w:lang w:eastAsia="en-US"/>
              </w:rPr>
              <w:t xml:space="preserve"> </w:t>
            </w:r>
          </w:p>
        </w:tc>
      </w:tr>
      <w:tr w:rsidR="00AA01B7" w:rsidRPr="00995364" w:rsidTr="00124857">
        <w:trPr>
          <w:trHeight w:val="187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0.3.4, 0.3.5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כי:(1) בכל הנוגע לחילוט הערבות כתוצאה מאי עמידה בהתחייבות יהיה מדובר בהתחייבות יסודית וכי תינתן למציע ההזדמנות לתקן את אי עמידתו בהתחייבות בתוך פרק זמן סביר; (2) תינתן למציע התראה של 14 יום מראש ובכתב טרם חילוט הערבות והזדמנות לטעון טרם חילוט הערבות; (3) הערבות תוחזר לכל המציעים לאחר הכרזה על זוכים.</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(1)</w:t>
            </w:r>
            <w:r w:rsidRPr="00995364">
              <w:rPr>
                <w:rFonts w:ascii="Arial" w:hAnsi="Arial" w:cs="FrankRuehl"/>
                <w:color w:val="000000"/>
                <w:lang w:eastAsia="en-US"/>
              </w:rPr>
              <w:t xml:space="preserve"> </w:t>
            </w:r>
            <w:r w:rsidRPr="00995364">
              <w:rPr>
                <w:rFonts w:ascii="Arial" w:hAnsi="Arial" w:cs="FrankRuehl"/>
                <w:color w:val="000000"/>
                <w:rtl/>
                <w:lang w:eastAsia="en-US"/>
              </w:rPr>
              <w:t>שאלת החברה ובקשתה נענתה לשלילה על ידי עורך המכרז</w:t>
            </w:r>
            <w:r w:rsidRPr="00995364">
              <w:rPr>
                <w:rFonts w:ascii="Arial" w:hAnsi="Arial" w:cs="FrankRuehl"/>
                <w:color w:val="000000"/>
                <w:lang w:eastAsia="en-US"/>
              </w:rPr>
              <w:t>.</w:t>
            </w:r>
          </w:p>
          <w:p w:rsidR="00982897" w:rsidRPr="00995364" w:rsidRDefault="00AA01B7" w:rsidP="0098289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(2)</w:t>
            </w:r>
            <w:r w:rsidR="00982897" w:rsidRPr="00995364">
              <w:rPr>
                <w:rFonts w:ascii="Arial" w:hAnsi="Arial" w:cs="FrankRuehl"/>
                <w:color w:val="000000"/>
                <w:rtl/>
                <w:lang w:eastAsia="en-US"/>
              </w:rPr>
              <w:t xml:space="preserve"> שאלת החברה ובקשתה נענתה לשלילה על ידי עורך המכרז</w:t>
            </w:r>
            <w:r w:rsidR="00982897" w:rsidRPr="00995364">
              <w:rPr>
                <w:rFonts w:ascii="Arial" w:hAnsi="Arial" w:cs="FrankRuehl"/>
                <w:color w:val="000000"/>
                <w:lang w:eastAsia="en-US"/>
              </w:rPr>
              <w:t>.</w:t>
            </w:r>
          </w:p>
          <w:p w:rsidR="00AA01B7" w:rsidRPr="00995364" w:rsidRDefault="00AA01B7" w:rsidP="0098289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(3),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לערבות</w:t>
            </w:r>
            <w:r w:rsidRPr="00995364">
              <w:rPr>
                <w:rFonts w:ascii="Arial" w:hAnsi="Arial" w:cs="FrankRuehl"/>
                <w:color w:val="000000"/>
                <w:rtl/>
                <w:lang w:eastAsia="en-US"/>
              </w:rPr>
              <w:t>.</w:t>
            </w:r>
          </w:p>
        </w:tc>
      </w:tr>
      <w:tr w:rsidR="00AA01B7" w:rsidRPr="00995364" w:rsidTr="00124857">
        <w:trPr>
          <w:trHeight w:val="79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59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הסכומים המופיעים בסעיף ובנספח 0.4.1 ב שונים (30 </w:t>
            </w:r>
            <w:proofErr w:type="spellStart"/>
            <w:r w:rsidRPr="00995364">
              <w:rPr>
                <w:rFonts w:ascii="Arial" w:hAnsi="Arial" w:cs="FrankRuehl"/>
                <w:color w:val="000000"/>
                <w:rtl/>
                <w:lang w:eastAsia="en-US"/>
              </w:rPr>
              <w:t>אלש"ח</w:t>
            </w:r>
            <w:proofErr w:type="spellEnd"/>
            <w:r w:rsidRPr="00995364">
              <w:rPr>
                <w:rFonts w:ascii="Arial" w:hAnsi="Arial" w:cs="FrankRuehl"/>
                <w:color w:val="000000"/>
                <w:rtl/>
                <w:lang w:eastAsia="en-US"/>
              </w:rPr>
              <w:t xml:space="preserve"> לעומת 40 </w:t>
            </w:r>
            <w:proofErr w:type="spellStart"/>
            <w:r w:rsidRPr="00995364">
              <w:rPr>
                <w:rFonts w:ascii="Arial" w:hAnsi="Arial" w:cs="FrankRuehl"/>
                <w:color w:val="000000"/>
                <w:rtl/>
                <w:lang w:eastAsia="en-US"/>
              </w:rPr>
              <w:t>אלש"ח</w:t>
            </w:r>
            <w:proofErr w:type="spellEnd"/>
            <w:r w:rsidRPr="00995364">
              <w:rPr>
                <w:rFonts w:ascii="Arial" w:hAnsi="Arial" w:cs="FrankRuehl"/>
                <w:color w:val="000000"/>
                <w:rtl/>
                <w:lang w:eastAsia="en-US"/>
              </w:rPr>
              <w:t>). נודה להבהרת הסכום הנדרש.</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w:t>
            </w:r>
            <w:r>
              <w:rPr>
                <w:rFonts w:ascii="Arial" w:hAnsi="Arial" w:cs="FrankRuehl"/>
                <w:color w:val="000000"/>
                <w:rtl/>
                <w:lang w:eastAsia="en-US"/>
              </w:rPr>
              <w:t>ם. הסכום המופיע בנספח תוקן ועומ</w:t>
            </w:r>
            <w:r w:rsidRPr="00995364">
              <w:rPr>
                <w:rFonts w:ascii="Arial" w:hAnsi="Arial" w:cs="FrankRuehl"/>
                <w:color w:val="000000"/>
                <w:rtl/>
                <w:lang w:eastAsia="en-US"/>
              </w:rPr>
              <w:t>ד על - 30,000 ₪ .</w:t>
            </w:r>
          </w:p>
        </w:tc>
      </w:tr>
      <w:tr w:rsidR="00AA01B7" w:rsidRPr="00995364" w:rsidTr="00124857">
        <w:trPr>
          <w:trHeight w:val="21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60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0.3.6 (2)</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לאשר כי עורך המכרז יודיע למציע על תביעה בנושא הפרת זכויות קנין רוחני, הנוגעות למציע, ויאפשר למציע להתגונן כנגד התביעה.</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ככל שעורך המכרז ידע במועד רלוונטי על תביעה בגין נזקים שנוצרו כתוצאה מהפרת זכויות קניין הוא יודיע למציע כדי לא</w:t>
            </w:r>
            <w:r w:rsidRPr="00995364">
              <w:rPr>
                <w:rFonts w:ascii="Arial" w:hAnsi="Arial" w:cs="FrankRuehl" w:hint="eastAsia"/>
                <w:color w:val="000000"/>
                <w:rtl/>
                <w:lang w:eastAsia="en-US"/>
              </w:rPr>
              <w:t>פ</w:t>
            </w:r>
            <w:r w:rsidRPr="00995364">
              <w:rPr>
                <w:rFonts w:ascii="Arial" w:hAnsi="Arial" w:cs="FrankRuehl"/>
                <w:color w:val="000000"/>
                <w:rtl/>
                <w:lang w:eastAsia="en-US"/>
              </w:rPr>
              <w:t xml:space="preserve">שר לו להתגונן כראוי כנגד התביעה. אולם, ככל שעורך המכרז / המזמין לא ידע מבעוד מועד על התביעה לא תשמע טענה מצד הזוכה כי אין הוא מתחייב לשפות או לפצות את עורך המכרז בגין </w:t>
            </w:r>
            <w:r w:rsidRPr="00995364">
              <w:rPr>
                <w:rFonts w:ascii="Arial" w:hAnsi="Arial" w:cs="FrankRuehl" w:hint="eastAsia"/>
                <w:color w:val="000000"/>
                <w:rtl/>
                <w:lang w:eastAsia="en-US"/>
              </w:rPr>
              <w:t>נזקים</w:t>
            </w:r>
            <w:r w:rsidRPr="00995364">
              <w:rPr>
                <w:rFonts w:ascii="Arial" w:hAnsi="Arial" w:cs="FrankRuehl"/>
                <w:color w:val="000000"/>
                <w:rtl/>
                <w:lang w:eastAsia="en-US"/>
              </w:rPr>
              <w:t xml:space="preserve"> כלשהם בשל תביעות שהוגשו כתוצאה מהפרת זכויות קניין כאמור בסעיף.</w:t>
            </w:r>
          </w:p>
        </w:tc>
      </w:tr>
      <w:tr w:rsidR="00AA01B7" w:rsidRPr="00995364" w:rsidTr="00124857">
        <w:trPr>
          <w:trHeight w:val="2123"/>
        </w:trPr>
        <w:tc>
          <w:tcPr>
            <w:tcW w:w="720" w:type="dxa"/>
            <w:tcBorders>
              <w:top w:val="nil"/>
              <w:left w:val="single" w:sz="4" w:space="0" w:color="auto"/>
              <w:bottom w:val="single" w:sz="4" w:space="0" w:color="auto"/>
              <w:right w:val="single" w:sz="4" w:space="0" w:color="auto"/>
            </w:tcBorders>
            <w:shd w:val="clear" w:color="auto" w:fill="auto"/>
          </w:tcPr>
          <w:p w:rsidR="00AA01B7" w:rsidRPr="00006F58" w:rsidRDefault="00AA01B7" w:rsidP="00124857">
            <w:pPr>
              <w:jc w:val="left"/>
              <w:rPr>
                <w:rFonts w:ascii="Arial" w:hAnsi="Arial" w:cs="FrankRuehl"/>
                <w:color w:val="000000"/>
                <w:highlight w:val="yellow"/>
                <w:lang w:eastAsia="en-US"/>
              </w:rPr>
            </w:pPr>
            <w:r w:rsidRPr="007D5C29">
              <w:rPr>
                <w:rFonts w:ascii="Arial" w:hAnsi="Arial" w:cs="FrankRuehl"/>
                <w:color w:val="000000"/>
                <w:rtl/>
                <w:lang w:eastAsia="en-US"/>
              </w:rPr>
              <w:t>61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7D5C29" w:rsidRDefault="00AA01B7" w:rsidP="00124857">
            <w:pPr>
              <w:jc w:val="left"/>
              <w:rPr>
                <w:rFonts w:ascii="Arial" w:hAnsi="Arial" w:cs="FrankRuehl"/>
                <w:color w:val="000000"/>
                <w:lang w:eastAsia="en-US"/>
              </w:rPr>
            </w:pPr>
            <w:r w:rsidRPr="007D5C29">
              <w:rPr>
                <w:rFonts w:ascii="Arial" w:hAnsi="Arial" w:cs="FrankRuehl"/>
                <w:color w:val="000000"/>
                <w:rtl/>
                <w:lang w:eastAsia="en-US"/>
              </w:rPr>
              <w:t xml:space="preserve">0.3.6 (2); </w:t>
            </w:r>
            <w:r w:rsidRPr="007D5C29">
              <w:rPr>
                <w:rFonts w:ascii="Arial" w:hAnsi="Arial" w:cs="FrankRuehl" w:hint="eastAsia"/>
                <w:color w:val="000000"/>
                <w:rtl/>
                <w:lang w:eastAsia="en-US"/>
              </w:rPr>
              <w:t>נספח</w:t>
            </w:r>
            <w:r w:rsidRPr="007D5C29">
              <w:rPr>
                <w:rFonts w:ascii="Arial" w:hAnsi="Arial" w:cs="FrankRuehl"/>
                <w:color w:val="000000"/>
                <w:rtl/>
                <w:lang w:eastAsia="en-US"/>
              </w:rPr>
              <w:t xml:space="preserve"> 0.4.5 - 8(</w:t>
            </w:r>
            <w:r w:rsidRPr="007D5C29">
              <w:rPr>
                <w:rFonts w:ascii="Arial" w:hAnsi="Arial" w:cs="FrankRuehl" w:hint="eastAsia"/>
                <w:color w:val="000000"/>
                <w:rtl/>
                <w:lang w:eastAsia="en-US"/>
              </w:rPr>
              <w:t>ד</w:t>
            </w:r>
            <w:r w:rsidRPr="007D5C29">
              <w:rPr>
                <w:rFonts w:ascii="Arial" w:hAnsi="Arial" w:cs="FrankRuehl"/>
                <w:color w:val="000000"/>
                <w:rtl/>
                <w:lang w:eastAsia="en-US"/>
              </w:rPr>
              <w:t>), 10 (</w:t>
            </w:r>
            <w:r w:rsidRPr="007D5C29">
              <w:rPr>
                <w:rFonts w:ascii="Arial" w:hAnsi="Arial" w:cs="FrankRuehl" w:hint="eastAsia"/>
                <w:color w:val="000000"/>
                <w:rtl/>
                <w:lang w:eastAsia="en-US"/>
              </w:rPr>
              <w:t>ב</w:t>
            </w:r>
            <w:r w:rsidRPr="007D5C29">
              <w:rPr>
                <w:rFonts w:ascii="Arial" w:hAnsi="Arial" w:cs="FrankRuehl"/>
                <w:color w:val="000000"/>
                <w:rtl/>
                <w:lang w:eastAsia="en-US"/>
              </w:rPr>
              <w:t>)</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7D5C29" w:rsidRDefault="00AA01B7" w:rsidP="00124857">
            <w:pPr>
              <w:jc w:val="left"/>
              <w:rPr>
                <w:rFonts w:ascii="Arial" w:hAnsi="Arial" w:cs="FrankRuehl"/>
                <w:color w:val="000000"/>
                <w:lang w:eastAsia="en-US"/>
              </w:rPr>
            </w:pPr>
            <w:r w:rsidRPr="007D5C29">
              <w:rPr>
                <w:rFonts w:ascii="Arial" w:hAnsi="Arial" w:cs="FrankRuehl"/>
                <w:color w:val="000000"/>
                <w:rtl/>
                <w:lang w:eastAsia="en-US"/>
              </w:rPr>
              <w:t>נבקש כי כל שיפוי בהתאם למסמכי המכרז יהיה בהתאם לתנאים המקובלים לשיפוי: עורך המכרז/המזמין יודיע למציע על כל דרישה ו/או תביעה שיש בה כדי לחייב את המציע בשיפוי, עורך המכרז/המזמין יאפשר למציע לנהל את ההגנה ו/או המו"מ לפשרה, עורך המכרז/המזמין ישתף פעולה עם המציע ולא יתפשר ללא הסכמת המציע מראש ובכתב.</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006F58" w:rsidRDefault="00AA01B7" w:rsidP="00124857">
            <w:pPr>
              <w:jc w:val="left"/>
              <w:rPr>
                <w:rFonts w:ascii="Arial" w:hAnsi="Arial" w:cs="FrankRuehl"/>
                <w:color w:val="000000"/>
                <w:highlight w:val="yellow"/>
                <w:lang w:eastAsia="en-US"/>
              </w:rPr>
            </w:pPr>
            <w:r w:rsidRPr="00995364">
              <w:rPr>
                <w:rFonts w:ascii="Arial" w:hAnsi="Arial" w:cs="FrankRuehl"/>
                <w:color w:val="000000"/>
                <w:rtl/>
                <w:lang w:eastAsia="en-US"/>
              </w:rPr>
              <w:t xml:space="preserve">ככל שעורך המכרז ידע במועד רלוונטי על תביעה </w:t>
            </w:r>
            <w:r>
              <w:rPr>
                <w:rFonts w:ascii="Arial" w:hAnsi="Arial" w:cs="FrankRuehl" w:hint="cs"/>
                <w:color w:val="000000"/>
                <w:rtl/>
                <w:lang w:eastAsia="en-US"/>
              </w:rPr>
              <w:t>שיש בה כדי לחייב את המציע בשיפוי</w:t>
            </w:r>
            <w:r w:rsidRPr="00995364">
              <w:rPr>
                <w:rFonts w:ascii="Arial" w:hAnsi="Arial" w:cs="FrankRuehl"/>
                <w:color w:val="000000"/>
                <w:rtl/>
                <w:lang w:eastAsia="en-US"/>
              </w:rPr>
              <w:t xml:space="preserve"> הוא יודיע למציע כדי לא</w:t>
            </w:r>
            <w:r w:rsidRPr="00995364">
              <w:rPr>
                <w:rFonts w:ascii="Arial" w:hAnsi="Arial" w:cs="FrankRuehl" w:hint="eastAsia"/>
                <w:color w:val="000000"/>
                <w:rtl/>
                <w:lang w:eastAsia="en-US"/>
              </w:rPr>
              <w:t>פ</w:t>
            </w:r>
            <w:r w:rsidRPr="00995364">
              <w:rPr>
                <w:rFonts w:ascii="Arial" w:hAnsi="Arial" w:cs="FrankRuehl"/>
                <w:color w:val="000000"/>
                <w:rtl/>
                <w:lang w:eastAsia="en-US"/>
              </w:rPr>
              <w:t xml:space="preserve">שר לו להתגונן כראוי כנגד התביעה. אולם, ככל שעורך המכרז / המזמין לא ידע מבעוד מועד על התביעה לא תשמע טענה מצד הזוכה כי אין הוא מתחייב לשפות או לפצות את עורך המכרז בגין </w:t>
            </w:r>
            <w:r w:rsidRPr="00995364">
              <w:rPr>
                <w:rFonts w:ascii="Arial" w:hAnsi="Arial" w:cs="FrankRuehl" w:hint="eastAsia"/>
                <w:color w:val="000000"/>
                <w:rtl/>
                <w:lang w:eastAsia="en-US"/>
              </w:rPr>
              <w:t>נזקים</w:t>
            </w:r>
            <w:r w:rsidRPr="00995364">
              <w:rPr>
                <w:rFonts w:ascii="Arial" w:hAnsi="Arial" w:cs="FrankRuehl"/>
                <w:color w:val="000000"/>
                <w:rtl/>
                <w:lang w:eastAsia="en-US"/>
              </w:rPr>
              <w:t xml:space="preserve"> כלשהם בשל תביעות שהוגשו כאמור בסעיף.</w:t>
            </w:r>
          </w:p>
        </w:tc>
      </w:tr>
      <w:tr w:rsidR="00AA01B7" w:rsidRPr="00995364" w:rsidTr="00124857">
        <w:trPr>
          <w:trHeight w:val="1768"/>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0.3.7</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במידה ומשרדנו מספק שירותים נוספים (ביקורת, בקרת פנים, ייעוץ) אשר עלולים לעורר סוגית ניגוד עניינים בגוף ספציפי יחיד מתוך כלל הגופים שבסל, האם ניתן להימנע ממתן שירות לגוף זה בלבד.</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אנא</w:t>
            </w:r>
            <w:r w:rsidRPr="00995364">
              <w:rPr>
                <w:rFonts w:ascii="Arial" w:hAnsi="Arial" w:cs="FrankRuehl"/>
                <w:color w:val="000000"/>
                <w:rtl/>
                <w:lang w:eastAsia="en-US"/>
              </w:rPr>
              <w:t xml:space="preserve"> ראו תשובתנו בסעיף 2.1.1.6.</w:t>
            </w:r>
          </w:p>
        </w:tc>
      </w:tr>
      <w:tr w:rsidR="00AA01B7" w:rsidRPr="00995364" w:rsidTr="00124857">
        <w:trPr>
          <w:trHeight w:val="1840"/>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0.3.10</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בסעיף זה כתוב "המציע יוכל להציע את שירותיו עבור כלל השירותים הנמנים במכרז זה..." האם יש להגיש הצעה לכלל השירותים או שניתן להגיש רק לחלק מהם ?</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זו, המציע </w:t>
            </w:r>
            <w:r w:rsidRPr="00995364">
              <w:rPr>
                <w:rFonts w:ascii="Arial" w:hAnsi="Arial" w:cs="FrankRuehl" w:hint="eastAsia"/>
                <w:color w:val="000000"/>
                <w:rtl/>
                <w:lang w:eastAsia="en-US"/>
              </w:rPr>
              <w:t>נ</w:t>
            </w:r>
            <w:r w:rsidRPr="00995364">
              <w:rPr>
                <w:rFonts w:ascii="Arial" w:hAnsi="Arial" w:cs="FrankRuehl"/>
                <w:color w:val="000000"/>
                <w:rtl/>
                <w:lang w:eastAsia="en-US"/>
              </w:rPr>
              <w:t>דרש להציע ולספק את כלל השירותים המנויים במכרז (שירותי ליבה + שירותים נוספים).</w:t>
            </w:r>
          </w:p>
        </w:tc>
      </w:tr>
      <w:tr w:rsidR="00AA01B7" w:rsidRPr="00995364" w:rsidTr="00124857">
        <w:trPr>
          <w:trHeight w:val="1840"/>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0.3.10</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ניתן להגיש את ההצעה בפורמט של מצגת ?</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שאלת החברה ובקשתה נענתה </w:t>
            </w:r>
            <w:r w:rsidRPr="00995364">
              <w:rPr>
                <w:rFonts w:ascii="Arial" w:hAnsi="Arial" w:cs="FrankRuehl" w:hint="eastAsia"/>
                <w:color w:val="000000"/>
                <w:rtl/>
                <w:lang w:eastAsia="en-US"/>
              </w:rPr>
              <w:t>ל</w:t>
            </w:r>
            <w:r w:rsidRPr="00995364">
              <w:rPr>
                <w:rFonts w:ascii="Arial" w:hAnsi="Arial" w:cs="FrankRuehl"/>
                <w:color w:val="000000"/>
                <w:rtl/>
                <w:lang w:eastAsia="en-US"/>
              </w:rPr>
              <w:t>שלילה על ידי עורך המכרז, ניתן לצרף מצגת לצד הצעה מפורטת באמצעים המקובלים</w:t>
            </w:r>
          </w:p>
        </w:tc>
      </w:tr>
      <w:tr w:rsidR="00AA01B7" w:rsidRPr="00995364" w:rsidTr="00124857">
        <w:trPr>
          <w:trHeight w:val="89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0.3.10 </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האם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שרוצה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לגשת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לשני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הסלים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צריכה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להגיש</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הצעה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נפרדת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עבור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משרדים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ועבור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סל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משרדים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w:t>
            </w:r>
            <w:r w:rsidRPr="00995364">
              <w:rPr>
                <w:rFonts w:ascii="Arial" w:hAnsi="Arial" w:cs="FrankRuehl"/>
                <w:color w:val="000000"/>
                <w:rtl/>
                <w:lang w:eastAsia="en-US"/>
              </w:rPr>
              <w:t>'?</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D3690A">
              <w:rPr>
                <w:rFonts w:ascii="Arial" w:hAnsi="Arial" w:cs="FrankRuehl" w:hint="eastAsia"/>
                <w:color w:val="000000"/>
                <w:rtl/>
                <w:lang w:eastAsia="en-US"/>
              </w:rPr>
              <w:t>על</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המציע</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להגיש</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הצעות</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נפרדות</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עבור</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כל</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סל</w:t>
            </w:r>
            <w:r w:rsidRPr="00D3690A">
              <w:rPr>
                <w:rFonts w:ascii="Arial" w:hAnsi="Arial" w:cs="FrankRuehl"/>
                <w:color w:val="000000"/>
                <w:rtl/>
                <w:lang w:eastAsia="en-US"/>
              </w:rPr>
              <w:t>.</w:t>
            </w:r>
          </w:p>
        </w:tc>
      </w:tr>
      <w:tr w:rsidR="00AA01B7" w:rsidRPr="00995364" w:rsidTr="00124857">
        <w:trPr>
          <w:trHeight w:val="89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איכות  נתפשת לשירותים -איך יתבצע הניקוד לסעיף זה, הנושא אינו ברור.</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בהתאם לניקוד המפורט בטבלה - סעיף 0.4.1.6</w:t>
            </w:r>
          </w:p>
        </w:tc>
      </w:tr>
      <w:tr w:rsidR="00AA01B7" w:rsidRPr="00995364" w:rsidTr="00124857">
        <w:trPr>
          <w:trHeight w:val="117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מציע שניגש לשני סלי המשרדים צריך להגיש הצעת מחיר אחת או הצעה נפרדת עבור כל אחד מהסלים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D3690A">
              <w:rPr>
                <w:rFonts w:ascii="Arial" w:hAnsi="Arial" w:cs="FrankRuehl"/>
                <w:color w:val="000000"/>
                <w:rtl/>
                <w:lang w:eastAsia="en-US"/>
              </w:rPr>
              <w:t>על המציע להגיש הצעות נפרדות עבור כל סל.</w:t>
            </w:r>
          </w:p>
        </w:tc>
      </w:tr>
      <w:tr w:rsidR="00AA01B7" w:rsidRPr="00995364" w:rsidTr="00124857">
        <w:trPr>
          <w:trHeight w:val="60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68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מבנה הטבלה לא תואם את המלל שמעליה. היכן והאם להכניס את התקופה המשוערת להשלמה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הטבלה  במכרז מכילה תקופה משוערת להשלמה.</w:t>
            </w:r>
          </w:p>
        </w:tc>
      </w:tr>
      <w:tr w:rsidR="00AA01B7" w:rsidRPr="00995364" w:rsidTr="00124857">
        <w:trPr>
          <w:trHeight w:val="125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69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בסעיף נדרש לציין בטבלת הצעת המחיר בנספח 0.1.6 ו' , בין היתר, "התקופה המשוערת להשלמה" אולם בנספח וכן בטבלה המפורטת בסעיף לא קיימת עמודה לציון נתון זה. נודה להבהרה בנושא זה.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01C91"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Pr>
                <w:rFonts w:ascii="Arial" w:hAnsi="Arial" w:cs="FrankRuehl" w:hint="cs"/>
                <w:color w:val="000000"/>
                <w:rtl/>
                <w:lang w:eastAsia="en-US"/>
              </w:rPr>
              <w:t>מענה</w:t>
            </w:r>
            <w:r w:rsidRPr="00901C91">
              <w:rPr>
                <w:rFonts w:ascii="Arial" w:hAnsi="Arial" w:cs="FrankRuehl" w:hint="cs"/>
                <w:color w:val="000000"/>
                <w:rtl/>
                <w:lang w:eastAsia="en-US"/>
              </w:rPr>
              <w:t xml:space="preserve"> בתשובה מס' 68.</w:t>
            </w:r>
          </w:p>
        </w:tc>
      </w:tr>
      <w:tr w:rsidR="00AA01B7" w:rsidRPr="00995364" w:rsidTr="00124857">
        <w:trPr>
          <w:trHeight w:val="1823"/>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AA01B7" w:rsidRDefault="00AA01B7" w:rsidP="00124857">
            <w:pPr>
              <w:jc w:val="left"/>
              <w:rPr>
                <w:rFonts w:ascii="Arial" w:hAnsi="Arial" w:cs="FrankRuehl"/>
                <w:color w:val="000000"/>
                <w:lang w:eastAsia="en-US"/>
              </w:rPr>
            </w:pPr>
            <w:r w:rsidRPr="00AA01B7">
              <w:rPr>
                <w:rFonts w:ascii="Arial" w:hAnsi="Arial" w:cs="FrankRuehl" w:hint="cs"/>
                <w:color w:val="000000"/>
                <w:rtl/>
                <w:lang w:eastAsia="en-US"/>
              </w:rPr>
              <w:t>70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hint="cs"/>
                <w:color w:val="000000"/>
                <w:rtl/>
                <w:lang w:eastAsia="en-US"/>
              </w:rPr>
              <w:t>0.4.1.3</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בהמשך לסעיף ולמכניזם בו אתם 'מנקדים' את עלות השירותים. כיצד אתם מתכוונים</w:t>
            </w:r>
            <w:r w:rsidRPr="00AA01B7">
              <w:rPr>
                <w:rFonts w:ascii="Arial" w:hAnsi="Arial" w:cs="FrankRuehl"/>
                <w:color w:val="000000"/>
                <w:rtl/>
                <w:lang w:eastAsia="en-US"/>
              </w:rPr>
              <w:br/>
              <w:t>לחשב את ציון עלות השירותים השונים (ליבה + נוספים). האם מדובר ב'ממוצע של כלל</w:t>
            </w:r>
            <w:r w:rsidRPr="00AA01B7">
              <w:rPr>
                <w:rFonts w:ascii="Arial" w:hAnsi="Arial" w:cs="FrankRuehl"/>
                <w:color w:val="000000"/>
                <w:rtl/>
                <w:lang w:eastAsia="en-US"/>
              </w:rPr>
              <w:br/>
              <w:t>העלויות' של השירותים השונים? האם יתבצע רק 'ציון עלות' עבור כל אחד מסוגי השירותים</w:t>
            </w:r>
            <w:r w:rsidRPr="00AA01B7">
              <w:rPr>
                <w:rFonts w:ascii="Arial" w:hAnsi="Arial" w:cs="FrankRuehl"/>
                <w:color w:val="000000"/>
                <w:rtl/>
                <w:lang w:eastAsia="en-US"/>
              </w:rPr>
              <w:br/>
              <w:t>השונים? האם באופן אחר?</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rtl/>
                <w:lang w:eastAsia="en-US"/>
              </w:rPr>
            </w:pPr>
            <w:r w:rsidRPr="00AA01B7">
              <w:rPr>
                <w:rFonts w:ascii="Arial" w:hAnsi="Arial" w:cs="FrankRuehl" w:hint="cs"/>
                <w:color w:val="000000"/>
                <w:rtl/>
                <w:lang w:eastAsia="en-US"/>
              </w:rPr>
              <w:t xml:space="preserve">בשלב הראשוני, </w:t>
            </w:r>
            <w:r w:rsidRPr="00AA01B7">
              <w:rPr>
                <w:rFonts w:ascii="Arial" w:hAnsi="Arial" w:cs="FrankRuehl"/>
                <w:color w:val="000000"/>
                <w:rtl/>
                <w:lang w:eastAsia="en-US"/>
              </w:rPr>
              <w:t xml:space="preserve">ניקוד העלות יחושב באופן פרטני עבור כל שירות </w:t>
            </w:r>
            <w:r w:rsidRPr="00AA01B7">
              <w:rPr>
                <w:rFonts w:ascii="Arial" w:hAnsi="Arial" w:cs="FrankRuehl" w:hint="cs"/>
                <w:color w:val="000000"/>
                <w:rtl/>
                <w:lang w:eastAsia="en-US"/>
              </w:rPr>
              <w:t>ה</w:t>
            </w:r>
            <w:r w:rsidRPr="00AA01B7">
              <w:rPr>
                <w:rFonts w:ascii="Arial" w:hAnsi="Arial" w:cs="FrankRuehl"/>
                <w:color w:val="000000"/>
                <w:rtl/>
                <w:lang w:eastAsia="en-US"/>
              </w:rPr>
              <w:t>נדרש במכרז (שירותי ליבה ושירותים נוספים).</w:t>
            </w:r>
            <w:r w:rsidRPr="00AA01B7">
              <w:rPr>
                <w:rFonts w:ascii="Arial" w:hAnsi="Arial" w:cs="FrankRuehl" w:hint="cs"/>
                <w:color w:val="000000"/>
                <w:rtl/>
                <w:lang w:eastAsia="en-US"/>
              </w:rPr>
              <w:t xml:space="preserve"> </w:t>
            </w:r>
          </w:p>
          <w:p w:rsidR="00AA01B7" w:rsidRPr="00AA01B7" w:rsidRDefault="00AA01B7" w:rsidP="00124857">
            <w:pPr>
              <w:jc w:val="left"/>
              <w:rPr>
                <w:rFonts w:ascii="Arial" w:hAnsi="Arial" w:cs="FrankRuehl"/>
                <w:color w:val="000000"/>
                <w:rtl/>
                <w:lang w:eastAsia="en-US"/>
              </w:rPr>
            </w:pPr>
          </w:p>
          <w:p w:rsidR="00AA01B7" w:rsidRPr="00AA01B7" w:rsidRDefault="00AA01B7" w:rsidP="00124857">
            <w:pPr>
              <w:jc w:val="left"/>
              <w:rPr>
                <w:rFonts w:ascii="Arial" w:hAnsi="Arial" w:cs="FrankRuehl"/>
                <w:color w:val="000000"/>
                <w:rtl/>
                <w:lang w:eastAsia="en-US"/>
              </w:rPr>
            </w:pPr>
            <w:r w:rsidRPr="00AA01B7">
              <w:rPr>
                <w:rFonts w:ascii="Arial" w:hAnsi="Arial" w:cs="FrankRuehl" w:hint="cs"/>
                <w:color w:val="000000"/>
                <w:rtl/>
                <w:lang w:eastAsia="en-US"/>
              </w:rPr>
              <w:t>בשלב השני, ייערך חישוב ממוצע לשירותי הליבה באופן נפרד ולשירותים הנוספים באופן זהה.</w:t>
            </w:r>
          </w:p>
          <w:p w:rsidR="00AA01B7" w:rsidRPr="00AA01B7" w:rsidRDefault="00AA01B7" w:rsidP="00124857">
            <w:pPr>
              <w:jc w:val="left"/>
              <w:rPr>
                <w:rFonts w:ascii="Arial" w:hAnsi="Arial" w:cs="FrankRuehl"/>
                <w:color w:val="000000"/>
                <w:rtl/>
                <w:lang w:eastAsia="en-US"/>
              </w:rPr>
            </w:pPr>
          </w:p>
          <w:p w:rsidR="00AA01B7" w:rsidRPr="00AA01B7" w:rsidRDefault="00AA01B7" w:rsidP="00124857">
            <w:pPr>
              <w:jc w:val="left"/>
              <w:rPr>
                <w:rFonts w:ascii="Arial" w:hAnsi="Arial" w:cs="FrankRuehl"/>
                <w:color w:val="000000"/>
                <w:lang w:eastAsia="en-US"/>
              </w:rPr>
            </w:pPr>
            <w:r w:rsidRPr="00AA01B7">
              <w:rPr>
                <w:rFonts w:ascii="Arial" w:hAnsi="Arial" w:cs="FrankRuehl" w:hint="cs"/>
                <w:color w:val="000000"/>
                <w:rtl/>
                <w:lang w:eastAsia="en-US"/>
              </w:rPr>
              <w:t xml:space="preserve">בשלב השלישי תעשה אינטגרציה בין שני הממוצעים הללו, כאשר משקל הציון הממוצע של שירותי הליבה יהווה כ </w:t>
            </w:r>
            <w:r w:rsidRPr="00AA01B7">
              <w:rPr>
                <w:rFonts w:ascii="Arial" w:hAnsi="Arial" w:cs="FrankRuehl"/>
                <w:color w:val="000000"/>
                <w:rtl/>
                <w:lang w:eastAsia="en-US"/>
              </w:rPr>
              <w:t>–</w:t>
            </w:r>
            <w:r w:rsidRPr="00AA01B7">
              <w:rPr>
                <w:rFonts w:ascii="Arial" w:hAnsi="Arial" w:cs="FrankRuehl" w:hint="cs"/>
                <w:color w:val="000000"/>
                <w:rtl/>
                <w:lang w:eastAsia="en-US"/>
              </w:rPr>
              <w:t xml:space="preserve"> 60% ומשקל הציון הממוצע של השירותים הנוספים יהווה כ </w:t>
            </w:r>
            <w:r w:rsidRPr="00AA01B7">
              <w:rPr>
                <w:rFonts w:ascii="Arial" w:hAnsi="Arial" w:cs="FrankRuehl"/>
                <w:color w:val="000000"/>
                <w:rtl/>
                <w:lang w:eastAsia="en-US"/>
              </w:rPr>
              <w:t>–</w:t>
            </w:r>
            <w:r w:rsidRPr="00AA01B7">
              <w:rPr>
                <w:rFonts w:ascii="Arial" w:hAnsi="Arial" w:cs="FrankRuehl" w:hint="cs"/>
                <w:color w:val="000000"/>
                <w:rtl/>
                <w:lang w:eastAsia="en-US"/>
              </w:rPr>
              <w:t xml:space="preserve"> 40% מניקוד העלות בשלב זה של המכרז.</w:t>
            </w:r>
          </w:p>
        </w:tc>
      </w:tr>
      <w:tr w:rsidR="00AA01B7" w:rsidRPr="00995364" w:rsidTr="00124857">
        <w:trPr>
          <w:trHeight w:val="1823"/>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01C91" w:rsidRDefault="00AA01B7" w:rsidP="00124857">
            <w:pPr>
              <w:jc w:val="left"/>
              <w:rPr>
                <w:rFonts w:ascii="Arial" w:hAnsi="Arial" w:cs="FrankRuehl"/>
                <w:color w:val="000000"/>
                <w:lang w:eastAsia="en-US"/>
              </w:rPr>
            </w:pPr>
            <w:r w:rsidRPr="00131AE1">
              <w:rPr>
                <w:rFonts w:ascii="Arial" w:hAnsi="Arial" w:cs="FrankRuehl"/>
                <w:color w:val="000000"/>
                <w:rtl/>
                <w:lang w:eastAsia="en-US"/>
              </w:rPr>
              <w:t>0.4.1.3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בנוגע לעלות סלי השירותים המוצעים, לאור השוני בין הגופים הנמנים עם כל אחד מסלי המשרדים עלול להתעורר קושי בתמחור חלק מהשירותים - למשל, תמחור סיוע לבניית תכנית עבודה למרכז רפואי ולרשות המיסים. נבקש להבהיר את אופן חישוב ההצעה המבוקשת בתוך כל סל.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C2379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Pr>
                <w:rFonts w:ascii="Arial" w:hAnsi="Arial" w:cs="FrankRuehl" w:hint="cs"/>
                <w:color w:val="000000"/>
                <w:rtl/>
                <w:lang w:eastAsia="en-US"/>
              </w:rPr>
              <w:t>מענה ב</w:t>
            </w:r>
            <w:r w:rsidRPr="00C23794">
              <w:rPr>
                <w:rFonts w:ascii="Arial" w:hAnsi="Arial" w:cs="FrankRuehl" w:hint="cs"/>
                <w:color w:val="000000"/>
                <w:rtl/>
                <w:lang w:eastAsia="en-US"/>
              </w:rPr>
              <w:t xml:space="preserve">תשובה מס' </w:t>
            </w:r>
            <w:r>
              <w:rPr>
                <w:rFonts w:ascii="Arial" w:hAnsi="Arial" w:cs="FrankRuehl" w:hint="cs"/>
                <w:color w:val="000000"/>
                <w:rtl/>
                <w:lang w:eastAsia="en-US"/>
              </w:rPr>
              <w:t>70</w:t>
            </w:r>
            <w:r w:rsidRPr="00C23794">
              <w:rPr>
                <w:rFonts w:ascii="Arial" w:hAnsi="Arial" w:cs="FrankRuehl" w:hint="cs"/>
                <w:color w:val="000000"/>
                <w:rtl/>
                <w:lang w:eastAsia="en-US"/>
              </w:rPr>
              <w:t>.</w:t>
            </w:r>
          </w:p>
        </w:tc>
      </w:tr>
      <w:tr w:rsidR="00AA01B7" w:rsidRPr="00995364" w:rsidTr="00124857">
        <w:trPr>
          <w:trHeight w:val="197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0.4.1.3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אופן חישוב העלות לא ברור. מאחר ששירותי הליבה וגם השירותים הנוספים מורכבים כל אחד ממספר שירותים אשר לכל אחד יש לתת הצעת מחיר בנפרד, נבקש להבהיר כיצד תקבע העלות. כמו כן  של כל סל שירותים? האם תתבצע </w:t>
            </w:r>
            <w:proofErr w:type="spellStart"/>
            <w:r w:rsidRPr="00995364">
              <w:rPr>
                <w:rFonts w:ascii="Arial" w:hAnsi="Arial" w:cs="FrankRuehl"/>
                <w:color w:val="000000"/>
                <w:rtl/>
                <w:lang w:eastAsia="en-US"/>
              </w:rPr>
              <w:t>סכימה</w:t>
            </w:r>
            <w:proofErr w:type="spellEnd"/>
            <w:r w:rsidRPr="00995364">
              <w:rPr>
                <w:rFonts w:ascii="Arial" w:hAnsi="Arial" w:cs="FrankRuehl"/>
                <w:color w:val="000000"/>
                <w:rtl/>
                <w:lang w:eastAsia="en-US"/>
              </w:rPr>
              <w:t xml:space="preserve"> פשוטה של יחידה אחת מכל סוג שירות או שהסכימה תתבצע לפי ממוצע משוקלל כלשהו. נודה על פירוט אופן החישוב כאמור</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C2379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Pr>
                <w:rFonts w:ascii="Arial" w:hAnsi="Arial" w:cs="FrankRuehl" w:hint="cs"/>
                <w:color w:val="000000"/>
                <w:rtl/>
                <w:lang w:eastAsia="en-US"/>
              </w:rPr>
              <w:t>מענה ב</w:t>
            </w:r>
            <w:r w:rsidRPr="00C23794">
              <w:rPr>
                <w:rFonts w:ascii="Arial" w:hAnsi="Arial" w:cs="FrankRuehl" w:hint="cs"/>
                <w:color w:val="000000"/>
                <w:rtl/>
                <w:lang w:eastAsia="en-US"/>
              </w:rPr>
              <w:t xml:space="preserve">תשובה מס' </w:t>
            </w:r>
            <w:r>
              <w:rPr>
                <w:rFonts w:ascii="Arial" w:hAnsi="Arial" w:cs="FrankRuehl" w:hint="cs"/>
                <w:color w:val="000000"/>
                <w:rtl/>
                <w:lang w:eastAsia="en-US"/>
              </w:rPr>
              <w:t>70</w:t>
            </w:r>
            <w:r w:rsidRPr="00C23794">
              <w:rPr>
                <w:rFonts w:ascii="Arial" w:hAnsi="Arial" w:cs="FrankRuehl" w:hint="cs"/>
                <w:color w:val="000000"/>
                <w:rtl/>
                <w:lang w:eastAsia="en-US"/>
              </w:rPr>
              <w:t>.</w:t>
            </w:r>
          </w:p>
        </w:tc>
      </w:tr>
      <w:tr w:rsidR="00AA01B7" w:rsidRPr="00995364" w:rsidTr="00124857">
        <w:trPr>
          <w:trHeight w:val="105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0.4.1.3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הנוסחה לניקוד העלות איננה ברורה. מה משמעות המספר 95 בנוסחה?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rtl/>
                <w:lang w:eastAsia="en-US"/>
              </w:rPr>
            </w:pPr>
            <w:r w:rsidRPr="00D3690A">
              <w:rPr>
                <w:rFonts w:ascii="Arial" w:hAnsi="Arial" w:cs="FrankRuehl"/>
                <w:color w:val="000000"/>
                <w:rtl/>
                <w:lang w:eastAsia="en-US"/>
              </w:rPr>
              <w:t xml:space="preserve">מקובל, המספר 95 ימחק </w:t>
            </w:r>
            <w:proofErr w:type="spellStart"/>
            <w:r w:rsidRPr="00D3690A">
              <w:rPr>
                <w:rFonts w:ascii="Arial" w:hAnsi="Arial" w:cs="FrankRuehl"/>
                <w:color w:val="000000"/>
                <w:rtl/>
                <w:lang w:eastAsia="en-US"/>
              </w:rPr>
              <w:t>מהנוסחא</w:t>
            </w:r>
            <w:proofErr w:type="spellEnd"/>
            <w:r w:rsidRPr="00995364">
              <w:rPr>
                <w:rFonts w:ascii="Arial" w:hAnsi="Arial" w:cs="FrankRuehl" w:hint="cs"/>
                <w:color w:val="000000"/>
                <w:rtl/>
                <w:lang w:eastAsia="en-US"/>
              </w:rPr>
              <w:t>.</w:t>
            </w:r>
          </w:p>
          <w:p w:rsidR="00AA01B7" w:rsidRPr="00995364" w:rsidRDefault="00AA01B7" w:rsidP="00124857">
            <w:pPr>
              <w:jc w:val="left"/>
              <w:rPr>
                <w:rFonts w:ascii="Arial" w:hAnsi="Arial" w:cs="FrankRuehl"/>
                <w:color w:val="000000"/>
                <w:rtl/>
                <w:lang w:eastAsia="en-US"/>
              </w:rPr>
            </w:pPr>
            <w:r w:rsidRPr="00131AE1">
              <w:rPr>
                <w:rFonts w:ascii="Arial" w:hAnsi="Arial" w:cs="FrankRuehl" w:hint="cs"/>
                <w:color w:val="000000"/>
                <w:rtl/>
                <w:lang w:eastAsia="en-US"/>
              </w:rPr>
              <w:t>עבור שירותי ליבה</w:t>
            </w:r>
            <w:r w:rsidRPr="00C23794">
              <w:rPr>
                <w:rFonts w:ascii="Arial" w:hAnsi="Arial" w:cs="FrankRuehl" w:hint="cs"/>
                <w:color w:val="000000"/>
                <w:rtl/>
                <w:lang w:eastAsia="en-US"/>
              </w:rPr>
              <w:t xml:space="preserve"> יינתן ניקוד יחסי של 60</w:t>
            </w:r>
            <w:r w:rsidRPr="009D409F">
              <w:rPr>
                <w:rFonts w:ascii="Arial" w:hAnsi="Arial" w:cs="FrankRuehl" w:hint="cs"/>
                <w:color w:val="000000"/>
                <w:rtl/>
                <w:lang w:eastAsia="en-US"/>
              </w:rPr>
              <w:t xml:space="preserve">% ועל כן, המנה </w:t>
            </w:r>
            <w:proofErr w:type="spellStart"/>
            <w:r w:rsidRPr="009D409F">
              <w:rPr>
                <w:rFonts w:ascii="Arial" w:hAnsi="Arial" w:cs="FrankRuehl" w:hint="cs"/>
                <w:color w:val="000000"/>
                <w:rtl/>
                <w:lang w:eastAsia="en-US"/>
              </w:rPr>
              <w:t>בנוסחא</w:t>
            </w:r>
            <w:proofErr w:type="spellEnd"/>
            <w:r w:rsidRPr="009D409F">
              <w:rPr>
                <w:rFonts w:ascii="Arial" w:hAnsi="Arial" w:cs="FrankRuehl" w:hint="cs"/>
                <w:color w:val="000000"/>
                <w:rtl/>
                <w:lang w:eastAsia="en-US"/>
              </w:rPr>
              <w:t xml:space="preserve"> תוכפל ב 60.</w:t>
            </w: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עבור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שירותים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נוספים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יינתן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ניקוד</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יחסי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של</w:t>
            </w:r>
            <w:r w:rsidRPr="00995364">
              <w:rPr>
                <w:rFonts w:ascii="Arial" w:hAnsi="Arial" w:cs="FrankRuehl"/>
                <w:color w:val="000000"/>
                <w:rtl/>
                <w:lang w:eastAsia="en-US"/>
              </w:rPr>
              <w:t xml:space="preserve"> 40% </w:t>
            </w:r>
            <w:r w:rsidRPr="00995364">
              <w:rPr>
                <w:rFonts w:ascii="Arial" w:hAnsi="Arial" w:cs="FrankRuehl" w:hint="eastAsia"/>
                <w:color w:val="000000"/>
                <w:rtl/>
                <w:lang w:eastAsia="en-US"/>
              </w:rPr>
              <w:t>ועל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המנה</w:t>
            </w:r>
            <w:r w:rsidRPr="00995364">
              <w:rPr>
                <w:rFonts w:ascii="Arial" w:hAnsi="Arial" w:cs="FrankRuehl"/>
                <w:color w:val="000000"/>
                <w:rtl/>
                <w:lang w:eastAsia="en-US"/>
              </w:rPr>
              <w:t xml:space="preserve"> </w:t>
            </w:r>
            <w:proofErr w:type="spellStart"/>
            <w:r w:rsidRPr="00995364">
              <w:rPr>
                <w:rFonts w:ascii="Arial" w:hAnsi="Arial" w:cs="FrankRuehl" w:hint="eastAsia"/>
                <w:color w:val="000000"/>
                <w:rtl/>
                <w:lang w:eastAsia="en-US"/>
              </w:rPr>
              <w:t>בנוסחא</w:t>
            </w:r>
            <w:proofErr w:type="spellEnd"/>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תוכפל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w:t>
            </w:r>
            <w:r w:rsidRPr="00995364">
              <w:rPr>
                <w:rFonts w:ascii="Arial" w:hAnsi="Arial" w:cs="FrankRuehl"/>
                <w:color w:val="000000"/>
                <w:rtl/>
                <w:lang w:eastAsia="en-US"/>
              </w:rPr>
              <w:t xml:space="preserve"> 40.</w:t>
            </w:r>
          </w:p>
        </w:tc>
      </w:tr>
      <w:tr w:rsidR="00AA01B7" w:rsidRPr="00995364" w:rsidTr="00124857">
        <w:trPr>
          <w:trHeight w:val="237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איכות נתפשת לשירותי הליבה הנדרשים מתוקף המכרז-רוחב היריעה שיכול להיות לגבי כל אחד מהסעיפים הנדרשים הוא מאוד משתנה,  מהיקף מינימלי ועד שנים של ליווי לארגון גדול. האם ניתן לקבל עוד מידע לגבי היקפי הפעילות והתפוקות הנדרשות?</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במדריך התכנון מפורט מעגל התכנון השנתי בהרחבה</w:t>
            </w:r>
            <w:r>
              <w:rPr>
                <w:rFonts w:ascii="Arial" w:hAnsi="Arial" w:cs="FrankRuehl" w:hint="cs"/>
                <w:color w:val="000000"/>
                <w:rtl/>
                <w:lang w:eastAsia="en-US"/>
              </w:rPr>
              <w:t xml:space="preserve"> </w:t>
            </w:r>
            <w:r w:rsidRPr="00995364">
              <w:rPr>
                <w:rFonts w:ascii="Arial" w:hAnsi="Arial" w:cs="FrankRuehl"/>
                <w:color w:val="000000"/>
                <w:rtl/>
                <w:lang w:eastAsia="en-US"/>
              </w:rPr>
              <w:t xml:space="preserve">תהליך זה מורכב משירותי הליבה </w:t>
            </w:r>
            <w:r w:rsidRPr="00995364">
              <w:rPr>
                <w:rFonts w:ascii="Arial" w:hAnsi="Arial" w:cs="FrankRuehl" w:hint="eastAsia"/>
                <w:color w:val="000000"/>
                <w:rtl/>
                <w:lang w:eastAsia="en-US"/>
              </w:rPr>
              <w:t>והשירותים</w:t>
            </w:r>
            <w:r w:rsidRPr="00995364">
              <w:rPr>
                <w:rFonts w:ascii="Arial" w:hAnsi="Arial" w:cs="FrankRuehl"/>
                <w:color w:val="000000"/>
                <w:rtl/>
                <w:lang w:eastAsia="en-US"/>
              </w:rPr>
              <w:t xml:space="preserve"> הנוספים המנויים בנספח 1.</w:t>
            </w:r>
          </w:p>
        </w:tc>
      </w:tr>
      <w:tr w:rsidR="00AA01B7" w:rsidRPr="00995364" w:rsidTr="00124857">
        <w:trPr>
          <w:trHeight w:val="744"/>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וועדת המכרזים מתבקשת להבהיר כיצד על המציעים להתייחס לתוכנת "תמר" שהוכנסה לשימוש בחלק ממשרדי הממשלה, וכיצד עורך המכרז מתכוון להתייחס ליתרון שצברו חברות </w:t>
            </w:r>
            <w:proofErr w:type="spellStart"/>
            <w:r w:rsidRPr="00995364">
              <w:rPr>
                <w:rFonts w:ascii="Arial" w:hAnsi="Arial" w:cs="FrankRuehl"/>
                <w:color w:val="000000"/>
                <w:rtl/>
                <w:lang w:eastAsia="en-US"/>
              </w:rPr>
              <w:t>מסויימות</w:t>
            </w:r>
            <w:proofErr w:type="spellEnd"/>
            <w:r w:rsidRPr="00995364">
              <w:rPr>
                <w:rFonts w:ascii="Arial" w:hAnsi="Arial" w:cs="FrankRuehl"/>
                <w:color w:val="000000"/>
                <w:rtl/>
                <w:lang w:eastAsia="en-US"/>
              </w:rPr>
              <w:t xml:space="preserve"> שנחשפו לתוכנה, אל מול חברות חדשות שעדיין לא נחשפו לה. יודגש, כי למיטב הבנתנו אין מדובר ביתרון משמעותי שלא ניתן לגשר עליו בתוך ימים בודדים, ויחד עם זאת מדובר ביתרון פסול.</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זו, כלל החברות הזוכות יקבלו מידי המדינה הדרכות, ככל שיידרש. לא יינתן יתרון זה או אחר לחברה בעלת ניסיון עם המערכת.</w:t>
            </w:r>
          </w:p>
        </w:tc>
      </w:tr>
      <w:tr w:rsidR="00AA01B7" w:rsidRPr="00995364" w:rsidTr="00124857">
        <w:trPr>
          <w:trHeight w:val="791"/>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76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בקשר לאיכות נתפשת, מופיע כי נדרש לפרט ניסיון בין היתר בקידום תהליכי למידה וחשיבה משרדיים באמצעות הערכת המצב הכוללת ועדכונה באופן שנתי. האם ניתן להציג ניסיון בחברה עסקית לחילופין? במידה וכן, מהן המגבלות להיקף הפעילות של גוף כזה?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בקשת</w:t>
            </w:r>
            <w:r w:rsidRPr="00995364">
              <w:rPr>
                <w:rFonts w:ascii="Arial" w:hAnsi="Arial" w:cs="FrankRuehl"/>
                <w:color w:val="000000"/>
                <w:rtl/>
                <w:lang w:eastAsia="en-US"/>
              </w:rPr>
              <w:t xml:space="preserve"> החברה התקבלה על ידי עורך המכרז. ניתן להציג ניסיון בחברות עסקיות עם היקף עובדים דומה,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לאמור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בסעיף</w:t>
            </w:r>
            <w:r w:rsidRPr="00995364">
              <w:rPr>
                <w:rFonts w:ascii="Arial" w:hAnsi="Arial" w:cs="FrankRuehl"/>
                <w:color w:val="000000"/>
                <w:rtl/>
                <w:lang w:eastAsia="en-US"/>
              </w:rPr>
              <w:t xml:space="preserve"> 0.4.1.4.</w:t>
            </w:r>
          </w:p>
        </w:tc>
      </w:tr>
      <w:tr w:rsidR="00AA01B7" w:rsidRPr="00995364" w:rsidTr="00124857">
        <w:trPr>
          <w:trHeight w:val="117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0.4.1.4.1.4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הכוונה מבחינתכם 'חלוקת עבודה' מול המזמין, כאשר המזמין המוגדר נקבע רק בשלב ההצעה המותאמת</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יש להגדיר חלוקת עבודה כללית בין המציע למזמין. במסגרת ההצעה המותאמת יידרש המציע לתת התייחסות מפורטת יותר לחלוקת העבודה.</w:t>
            </w:r>
          </w:p>
        </w:tc>
      </w:tr>
      <w:tr w:rsidR="00AA01B7" w:rsidRPr="00995364" w:rsidTr="00124857">
        <w:trPr>
          <w:trHeight w:val="760"/>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0.4.1.4.1.7</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כיצד ניתן לפרט מי הצוות הפונקציונלי בתוך המשרד המזמין בשלב זה, כאשר המזמין המוגדר נקבע רק בשלב ההצעה המותאמת</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ההנחה היא כי המציעים מכירים את המגזר הציבורי, </w:t>
            </w:r>
            <w:r w:rsidRPr="00995364">
              <w:rPr>
                <w:rFonts w:ascii="Arial" w:hAnsi="Arial" w:cs="FrankRuehl" w:hint="eastAsia"/>
                <w:color w:val="000000"/>
                <w:rtl/>
                <w:lang w:eastAsia="en-US"/>
              </w:rPr>
              <w:t>לאור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זאת</w:t>
            </w:r>
            <w:r w:rsidRPr="00995364">
              <w:rPr>
                <w:rFonts w:ascii="Arial" w:hAnsi="Arial" w:cs="FrankRuehl"/>
                <w:color w:val="000000"/>
                <w:rtl/>
                <w:lang w:eastAsia="en-US"/>
              </w:rPr>
              <w:t>, אנו מצפים לקבל תבנית עבודה כללית המשקפת היכרות עם בעלי תפקידים בארגונים ממשלתיים.</w:t>
            </w:r>
          </w:p>
        </w:tc>
      </w:tr>
      <w:tr w:rsidR="00AA01B7" w:rsidRPr="00995364" w:rsidTr="00124857">
        <w:trPr>
          <w:trHeight w:val="1023"/>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79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למשרדנו ניסיון רלוונטי בשנת 2014, האם ניתן לכלול ניסיון זה בהצעתנו?</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30"/>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0.4.1.5.2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יש להציג 4 יועצים עבור סל משרדים א' וגם עבור סל משרדים ב'?</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D3690A">
              <w:rPr>
                <w:rFonts w:ascii="Arial" w:hAnsi="Arial" w:cs="FrankRuehl" w:hint="eastAsia"/>
                <w:color w:val="000000"/>
                <w:rtl/>
                <w:lang w:eastAsia="en-US"/>
              </w:rPr>
              <w:t>יש</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להציע</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לכל</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הפחות</w:t>
            </w:r>
            <w:r w:rsidRPr="00D3690A">
              <w:rPr>
                <w:rFonts w:ascii="Arial" w:hAnsi="Arial" w:cs="FrankRuehl"/>
                <w:color w:val="000000"/>
                <w:rtl/>
                <w:lang w:eastAsia="en-US"/>
              </w:rPr>
              <w:t xml:space="preserve"> 4 </w:t>
            </w:r>
            <w:r w:rsidRPr="00D3690A">
              <w:rPr>
                <w:rFonts w:ascii="Arial" w:hAnsi="Arial" w:cs="FrankRuehl" w:hint="eastAsia"/>
                <w:color w:val="000000"/>
                <w:rtl/>
                <w:lang w:eastAsia="en-US"/>
              </w:rPr>
              <w:t>יועצים</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לכל</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סל</w:t>
            </w:r>
            <w:r w:rsidRPr="00995364">
              <w:rPr>
                <w:rFonts w:ascii="Arial" w:hAnsi="Arial" w:cs="FrankRuehl" w:hint="cs"/>
                <w:color w:val="000000"/>
                <w:rtl/>
                <w:lang w:eastAsia="en-US"/>
              </w:rPr>
              <w:t>.</w:t>
            </w:r>
          </w:p>
        </w:tc>
      </w:tr>
      <w:tr w:rsidR="00AA01B7" w:rsidRPr="00995364" w:rsidTr="00124857">
        <w:trPr>
          <w:trHeight w:val="119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0.4.1.5.3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בחברות ייעוץ הן בעולם והן בארץ, המונחים שותף ודירקטור הינם מונחים מקבילים . לפיכך ולמען הסר ספק,  האם ניתן להכניס בסעיף זה את שמו של אחד הדירקטורים בחברה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בקשת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206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0.4.1.5.3, 0.4.1.6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המציע נדרש לציין שם של שותף בחברה שיהיה מעורב בפרויקט בהיקף שלא יקטן מ- 10%. נבקש להבהיר כי ככל שמדובר בחברה בע"מ ולא בשותפות, משמעות "שותף" הינה מנהל בחברה/ראש קבוצת היועצים הרלוונטיים.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ובלבד כי בעל התפקיד יהיה לכל הפחות סמנכ"ל בחברה המציעה.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במסמכי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w:t>
            </w:r>
          </w:p>
        </w:tc>
      </w:tr>
      <w:tr w:rsidR="00AA01B7" w:rsidRPr="00995364" w:rsidTr="00124857">
        <w:trPr>
          <w:trHeight w:val="1643"/>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0.4.1.5.5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וועדת המכרזים מתבקשת לבטל את הסעיף הנדון, וזאת כיוון שהמחזור השנתי של המציע איננו מעיד כלל ועיקר על איכות הצעתו. כל למשל, יכול מציע בעל היקף עסקים מתחומים שונים שאינם רלוונטיים למכרז להציג היקף עסקים גדול משמעותית, בעוד שפעילותו בנושא ייעוץ מנירית. לכן, לשיטתנו, הסעיף איננו רלוונטי</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89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D3690A" w:rsidRDefault="00AA01B7" w:rsidP="00124857">
            <w:pPr>
              <w:jc w:val="left"/>
              <w:rPr>
                <w:rFonts w:ascii="Arial" w:hAnsi="Arial" w:cs="FrankRuehl"/>
                <w:color w:val="000000"/>
                <w:lang w:eastAsia="en-US"/>
              </w:rPr>
            </w:pPr>
            <w:r w:rsidRPr="00995364">
              <w:rPr>
                <w:rFonts w:ascii="Arial" w:hAnsi="Arial" w:cs="FrankRuehl"/>
                <w:color w:val="000000"/>
                <w:rtl/>
                <w:lang w:eastAsia="en-US"/>
              </w:rPr>
              <w:t>84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D3690A" w:rsidRDefault="00AA01B7" w:rsidP="00124857">
            <w:pPr>
              <w:jc w:val="left"/>
              <w:rPr>
                <w:rFonts w:ascii="Arial" w:hAnsi="Arial" w:cs="FrankRuehl"/>
                <w:color w:val="000000"/>
                <w:lang w:eastAsia="en-US"/>
              </w:rPr>
            </w:pPr>
            <w:r w:rsidRPr="00D3690A">
              <w:rPr>
                <w:rFonts w:ascii="Arial" w:hAnsi="Arial" w:cs="FrankRuehl"/>
                <w:color w:val="000000"/>
                <w:rtl/>
                <w:lang w:eastAsia="en-US"/>
              </w:rPr>
              <w:t>0.4.1.5.5</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נשמח לקבל הבהרה בגין המחזור השנתי הממוצע ללקוח. האם הכוונה לממוצע של כלל הלקוחות שהצגנו בהצעה או ללקוחות הפירמה בכלל, האם ניתן לכלול שירותי ביקורת או שמא שירותי ייעוץ בפרט. במידה וכן, האם יש הגבלה לתחומים מסוימים בתחום הייעוץ? </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131AE1">
              <w:rPr>
                <w:rFonts w:ascii="Arial" w:hAnsi="Arial" w:cs="FrankRuehl" w:hint="cs"/>
                <w:color w:val="000000"/>
                <w:rtl/>
                <w:lang w:eastAsia="en-US"/>
              </w:rPr>
              <w:t>ראה מענה בתשובה מס' 35.</w:t>
            </w:r>
          </w:p>
        </w:tc>
      </w:tr>
      <w:tr w:rsidR="00AA01B7" w:rsidRPr="00995364" w:rsidTr="00124857">
        <w:trPr>
          <w:trHeight w:val="89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ההבדל בין השורה הרביעית לשורה השישית? (הנוגעים לסעיף 0.4.1.4.1.6)</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Pr>
                <w:rFonts w:ascii="Arial" w:hAnsi="Arial" w:cs="FrankRuehl" w:hint="cs"/>
                <w:color w:val="000000"/>
                <w:rtl/>
                <w:lang w:eastAsia="en-US"/>
              </w:rPr>
              <w:t>הטבלה תוקנה בהתאם לנדרש במסמכי המכרז.</w:t>
            </w:r>
            <w:r w:rsidRPr="00995364">
              <w:rPr>
                <w:rFonts w:ascii="Arial" w:hAnsi="Arial" w:cs="FrankRuehl"/>
                <w:color w:val="000000"/>
                <w:rtl/>
                <w:lang w:eastAsia="en-US"/>
              </w:rPr>
              <w:t xml:space="preserve"> </w:t>
            </w:r>
          </w:p>
        </w:tc>
      </w:tr>
      <w:tr w:rsidR="00AA01B7" w:rsidRPr="00995364" w:rsidTr="00124857">
        <w:trPr>
          <w:trHeight w:val="100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חסר משקל עבור הסעיף "איכות החברה / המציע"</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סך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משקל</w:t>
            </w:r>
            <w:r w:rsidRPr="00995364">
              <w:rPr>
                <w:rFonts w:ascii="Arial" w:hAnsi="Arial" w:cs="FrankRuehl"/>
                <w:color w:val="000000"/>
                <w:rtl/>
                <w:lang w:eastAsia="en-US"/>
              </w:rPr>
              <w:t xml:space="preserve"> הסעיף "איכות החברה / המציע" </w:t>
            </w:r>
            <w:r w:rsidRPr="00995364">
              <w:rPr>
                <w:rFonts w:ascii="Arial" w:hAnsi="Arial" w:cs="FrankRuehl" w:hint="eastAsia"/>
                <w:color w:val="000000"/>
                <w:rtl/>
                <w:lang w:eastAsia="en-US"/>
              </w:rPr>
              <w:t>יהיה</w:t>
            </w:r>
            <w:r w:rsidRPr="00995364">
              <w:rPr>
                <w:rFonts w:ascii="Arial" w:hAnsi="Arial" w:cs="FrankRuehl"/>
                <w:color w:val="000000"/>
                <w:rtl/>
                <w:lang w:eastAsia="en-US"/>
              </w:rPr>
              <w:t xml:space="preserve"> 30%, </w:t>
            </w:r>
            <w:r w:rsidRPr="00995364">
              <w:rPr>
                <w:rFonts w:ascii="Arial" w:hAnsi="Arial" w:cs="FrankRuehl" w:hint="eastAsia"/>
                <w:color w:val="000000"/>
                <w:rtl/>
                <w:lang w:eastAsia="en-US"/>
              </w:rPr>
              <w:t>מסמכי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תוקנו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60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87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סך תתי המשקלות עבור סעיפי המשנה לסעיף "איכות החברה / המציע" אינו שווה ל-100%</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משקל</w:t>
            </w:r>
            <w:r w:rsidRPr="00995364">
              <w:rPr>
                <w:rFonts w:ascii="Arial" w:hAnsi="Arial" w:cs="FrankRuehl"/>
                <w:color w:val="000000"/>
                <w:rtl/>
                <w:lang w:eastAsia="en-US"/>
              </w:rPr>
              <w:t xml:space="preserve"> הסעיף הצגת מקורות ידע </w:t>
            </w:r>
            <w:r w:rsidRPr="00995364">
              <w:rPr>
                <w:rFonts w:ascii="Arial" w:hAnsi="Arial" w:cs="FrankRuehl" w:hint="eastAsia"/>
                <w:color w:val="000000"/>
                <w:rtl/>
                <w:lang w:eastAsia="en-US"/>
              </w:rPr>
              <w:t>יהיה</w:t>
            </w:r>
            <w:r w:rsidRPr="00995364">
              <w:rPr>
                <w:rFonts w:ascii="Arial" w:hAnsi="Arial" w:cs="FrankRuehl"/>
                <w:color w:val="000000"/>
                <w:rtl/>
                <w:lang w:eastAsia="en-US"/>
              </w:rPr>
              <w:t xml:space="preserve"> 10%, </w:t>
            </w:r>
            <w:r w:rsidRPr="00995364">
              <w:rPr>
                <w:rFonts w:ascii="Arial" w:hAnsi="Arial" w:cs="FrankRuehl" w:hint="eastAsia"/>
                <w:color w:val="000000"/>
                <w:rtl/>
                <w:lang w:eastAsia="en-US"/>
              </w:rPr>
              <w:t>מסמכי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תוקנו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0.4.1.6</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בטבלת משקולות ותפוקות נדרשות לא צוין משקל איכות החברה/מציע. נודה לאישורכם כי המשקל הנו 30%.</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D409F"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8</w:t>
            </w:r>
            <w:r>
              <w:rPr>
                <w:rFonts w:ascii="Arial" w:hAnsi="Arial" w:cs="FrankRuehl" w:hint="cs"/>
                <w:color w:val="000000"/>
                <w:rtl/>
                <w:lang w:eastAsia="en-US"/>
              </w:rPr>
              <w:t>6</w:t>
            </w:r>
            <w:r w:rsidRPr="009D409F">
              <w:rPr>
                <w:rFonts w:ascii="Arial" w:hAnsi="Arial" w:cs="FrankRuehl" w:hint="cs"/>
                <w:color w:val="000000"/>
                <w:rtl/>
                <w:lang w:eastAsia="en-US"/>
              </w:rPr>
              <w:t>.</w:t>
            </w:r>
          </w:p>
        </w:tc>
      </w:tr>
      <w:tr w:rsidR="00AA01B7" w:rsidRPr="00995364" w:rsidTr="00124857">
        <w:trPr>
          <w:trHeight w:val="94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89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0.4.1.6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סכום המשקלות הפנימיות בסעיף "איכות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 </w:t>
            </w:r>
            <w:r w:rsidRPr="00995364">
              <w:rPr>
                <w:rFonts w:ascii="Arial" w:hAnsi="Arial" w:cs="FrankRuehl" w:hint="eastAsia"/>
                <w:color w:val="000000"/>
                <w:rtl/>
                <w:lang w:eastAsia="en-US"/>
              </w:rPr>
              <w:t>המציע</w:t>
            </w:r>
            <w:r w:rsidRPr="00995364">
              <w:rPr>
                <w:rFonts w:ascii="Arial" w:hAnsi="Arial" w:cs="FrankRuehl"/>
                <w:color w:val="000000"/>
                <w:rtl/>
                <w:lang w:eastAsia="en-US"/>
              </w:rPr>
              <w:t>" הוא 110%, חסר בה המשקל של השורה כולה (30%) וההערה בתחתית הטבלה בנוגע למחזור השנתי הממוצע ללקוח בשנת 2011 נדרשת להתעדכן</w:t>
            </w:r>
          </w:p>
        </w:tc>
        <w:tc>
          <w:tcPr>
            <w:tcW w:w="4050" w:type="dxa"/>
            <w:tcBorders>
              <w:top w:val="nil"/>
              <w:left w:val="single" w:sz="4" w:space="0" w:color="auto"/>
              <w:bottom w:val="single" w:sz="4" w:space="0" w:color="auto"/>
              <w:right w:val="single" w:sz="4" w:space="0" w:color="auto"/>
            </w:tcBorders>
            <w:shd w:val="clear" w:color="auto" w:fill="auto"/>
            <w:noWrap/>
            <w:hideMark/>
          </w:tcPr>
          <w:p w:rsidR="00AA01B7" w:rsidRPr="00995364" w:rsidRDefault="00AA01B7" w:rsidP="00124857">
            <w:pPr>
              <w:jc w:val="left"/>
              <w:rPr>
                <w:rFonts w:ascii="Arial" w:hAnsi="Arial" w:cs="FrankRuehl"/>
                <w:color w:val="000000"/>
                <w:lang w:eastAsia="en-US"/>
              </w:rPr>
            </w:pPr>
            <w:r w:rsidRPr="00D3690A">
              <w:rPr>
                <w:rFonts w:ascii="Arial" w:hAnsi="Arial" w:cs="FrankRuehl" w:hint="eastAsia"/>
                <w:color w:val="000000"/>
                <w:rtl/>
                <w:lang w:eastAsia="en-US"/>
              </w:rPr>
              <w:t>ראה</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תשובה</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מס</w:t>
            </w:r>
            <w:r w:rsidRPr="00D3690A">
              <w:rPr>
                <w:rFonts w:ascii="Arial" w:hAnsi="Arial" w:cs="FrankRuehl"/>
                <w:color w:val="000000"/>
                <w:rtl/>
                <w:lang w:eastAsia="en-US"/>
              </w:rPr>
              <w:t>' 8</w:t>
            </w:r>
            <w:r>
              <w:rPr>
                <w:rFonts w:ascii="Arial" w:hAnsi="Arial" w:cs="FrankRuehl" w:hint="cs"/>
                <w:color w:val="000000"/>
                <w:rtl/>
                <w:lang w:eastAsia="en-US"/>
              </w:rPr>
              <w:t>7</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בנוסף</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ההערה</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בתחתית</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הטבלה</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עודכנה</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בהתאם</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לאמור</w:t>
            </w:r>
            <w:r w:rsidRPr="00D3690A">
              <w:rPr>
                <w:rFonts w:ascii="Arial" w:hAnsi="Arial" w:cs="FrankRuehl"/>
                <w:color w:val="000000"/>
                <w:rtl/>
                <w:lang w:eastAsia="en-US"/>
              </w:rPr>
              <w:t xml:space="preserve"> </w:t>
            </w:r>
            <w:r w:rsidRPr="00D3690A">
              <w:rPr>
                <w:rFonts w:ascii="Arial" w:hAnsi="Arial" w:cs="FrankRuehl" w:hint="eastAsia"/>
                <w:color w:val="000000"/>
                <w:rtl/>
                <w:lang w:eastAsia="en-US"/>
              </w:rPr>
              <w:t>בסעיף</w:t>
            </w:r>
            <w:r w:rsidRPr="00D3690A">
              <w:rPr>
                <w:rFonts w:ascii="Arial" w:hAnsi="Arial" w:cs="FrankRuehl"/>
                <w:color w:val="000000"/>
                <w:rtl/>
                <w:lang w:eastAsia="en-US"/>
              </w:rPr>
              <w:t xml:space="preserve"> 0.4.1.5.5.</w:t>
            </w:r>
          </w:p>
        </w:tc>
      </w:tr>
      <w:tr w:rsidR="00AA01B7" w:rsidRPr="00995364" w:rsidTr="00124857">
        <w:trPr>
          <w:trHeight w:val="103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0.4.1.6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בהערה לטבלה נדרש אישור רו"ח לשנת 2011 וההפניה לסעיף במכרז איננה נכונה, בעוד שבסעיף 0.4.1.5.5 שבו מופיעה הדרישה עצמה האישור נדרש לשנת 2013. נודה על הבהרה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יש להגיש אישור רו"ח בדבר המחזור הממוצע ללקוח בשנים 2012 ו 2013. </w:t>
            </w:r>
          </w:p>
          <w:p w:rsidR="00AA01B7" w:rsidRPr="00995364" w:rsidRDefault="00AA01B7" w:rsidP="00124857">
            <w:pPr>
              <w:jc w:val="left"/>
              <w:rPr>
                <w:rFonts w:ascii="Arial" w:hAnsi="Arial" w:cs="FrankRuehl"/>
                <w:color w:val="000000"/>
                <w:lang w:eastAsia="en-US"/>
              </w:rPr>
            </w:pPr>
            <w:r>
              <w:rPr>
                <w:rFonts w:ascii="Arial" w:hAnsi="Arial" w:cs="FrankRuehl" w:hint="cs"/>
                <w:color w:val="000000"/>
                <w:rtl/>
                <w:lang w:eastAsia="en-US"/>
              </w:rPr>
              <w:t>בהתאם לאמור בסעיף 04.1.5.5</w:t>
            </w:r>
          </w:p>
        </w:tc>
      </w:tr>
      <w:tr w:rsidR="00AA01B7" w:rsidRPr="00995364" w:rsidTr="00124857">
        <w:trPr>
          <w:trHeight w:val="93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0.4.2.1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להבהיר כי סיום התקשרות עם זוכה רשום יהיה בהתאם לתנאים המפורטים בהסכם ההתקשרות בנוגע לסיום התקשרות, לרבות הערותינו לסעיף זה.</w:t>
            </w:r>
          </w:p>
        </w:tc>
        <w:tc>
          <w:tcPr>
            <w:tcW w:w="4050" w:type="dxa"/>
            <w:tcBorders>
              <w:top w:val="nil"/>
              <w:left w:val="single" w:sz="4" w:space="0" w:color="auto"/>
              <w:bottom w:val="single" w:sz="4" w:space="0" w:color="auto"/>
              <w:right w:val="single" w:sz="4" w:space="0" w:color="auto"/>
            </w:tcBorders>
            <w:shd w:val="clear" w:color="auto" w:fill="auto"/>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אין שינוי במסמכי המכרז, סיום ההתקשרות עם זוכה יהיה בהתאם לת</w:t>
            </w:r>
            <w:r w:rsidRPr="00131AE1">
              <w:rPr>
                <w:rFonts w:ascii="Arial" w:hAnsi="Arial" w:cs="FrankRuehl" w:hint="cs"/>
                <w:color w:val="000000"/>
                <w:rtl/>
                <w:lang w:eastAsia="en-US"/>
              </w:rPr>
              <w:t>נאים המפורטים במסמכי המכרז ובתנאי הסכם</w:t>
            </w:r>
            <w:r w:rsidRPr="00995364">
              <w:rPr>
                <w:rFonts w:ascii="Arial" w:hAnsi="Arial" w:cs="FrankRuehl"/>
                <w:color w:val="000000"/>
                <w:rtl/>
                <w:lang w:eastAsia="en-US"/>
              </w:rPr>
              <w:t xml:space="preserve"> ההתקשרות המובאים כנספח למכרז.</w:t>
            </w:r>
          </w:p>
        </w:tc>
      </w:tr>
      <w:tr w:rsidR="00AA01B7" w:rsidRPr="00995364" w:rsidTr="00124857">
        <w:trPr>
          <w:trHeight w:val="20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0.5.1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במכרז המרכזי הקודם החברות הזוכות נדרשו להגיש ערבות ביצוע לפקודת </w:t>
            </w:r>
            <w:proofErr w:type="spellStart"/>
            <w:r w:rsidRPr="00995364">
              <w:rPr>
                <w:rFonts w:ascii="Arial" w:hAnsi="Arial" w:cs="FrankRuehl"/>
                <w:rtl/>
                <w:lang w:eastAsia="en-US"/>
              </w:rPr>
              <w:t>חשכ"ל</w:t>
            </w:r>
            <w:proofErr w:type="spellEnd"/>
            <w:r w:rsidRPr="00995364">
              <w:rPr>
                <w:rFonts w:ascii="Arial" w:hAnsi="Arial" w:cs="FrankRuehl"/>
                <w:rtl/>
                <w:lang w:eastAsia="en-US"/>
              </w:rPr>
              <w:t xml:space="preserve"> בלבד. הדרישה החדשה לערבות ביצוע כפולה (</w:t>
            </w:r>
            <w:proofErr w:type="spellStart"/>
            <w:r w:rsidRPr="00995364">
              <w:rPr>
                <w:rFonts w:ascii="Arial" w:hAnsi="Arial" w:cs="FrankRuehl"/>
                <w:rtl/>
                <w:lang w:eastAsia="en-US"/>
              </w:rPr>
              <w:t>לחשכ"ל</w:t>
            </w:r>
            <w:proofErr w:type="spellEnd"/>
            <w:r w:rsidRPr="00995364">
              <w:rPr>
                <w:rFonts w:ascii="Arial" w:hAnsi="Arial" w:cs="FrankRuehl"/>
                <w:rtl/>
                <w:lang w:eastAsia="en-US"/>
              </w:rPr>
              <w:t xml:space="preserve"> ולכל אחד מהמשרדים) תייקר את עלות השירותים למשרדים וזאת בשל העלויות שחברות </w:t>
            </w:r>
            <w:proofErr w:type="spellStart"/>
            <w:r w:rsidRPr="00995364">
              <w:rPr>
                <w:rFonts w:ascii="Arial" w:hAnsi="Arial" w:cs="FrankRuehl"/>
                <w:rtl/>
                <w:lang w:eastAsia="en-US"/>
              </w:rPr>
              <w:t>היעוץ</w:t>
            </w:r>
            <w:proofErr w:type="spellEnd"/>
            <w:r w:rsidRPr="00995364">
              <w:rPr>
                <w:rFonts w:ascii="Arial" w:hAnsi="Arial" w:cs="FrankRuehl"/>
                <w:rtl/>
                <w:lang w:eastAsia="en-US"/>
              </w:rPr>
              <w:t xml:space="preserve"> יידרשו לשלם לבנקים ולחברות הביטוח עבור הערבויות - אנו מבקשים לבטל את הכפילות בערבויות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D3690A">
              <w:rPr>
                <w:rFonts w:ascii="Arial" w:hAnsi="Arial" w:cs="FrankRuehl"/>
                <w:color w:val="000000"/>
                <w:rtl/>
                <w:lang w:eastAsia="en-US"/>
              </w:rPr>
              <w:t>שאלת החברה ובקשתה נענתה לשלילה על ידי עורך המכרז.</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0.5.1, 0.5.2 </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(1) הערבות תחולט בגין הפרה יסודית ולא בגין הפרות מינוריות ובכל מקרה, לא לפני שניתנה לספק הודעה בכתב בת 14 ימי עבודה לפחות, המאפשרת לו לתקן את ההפרה, (2)  הסכום שיחולט יהיה בשיעור הנזק שנגרם לעורך המכרז/המשרד בפועל.</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(1), שאלת החברה ובקשתה נענתה לשלילה על ידי עורך המכרז, תנאי חילוט הערבות י</w:t>
            </w:r>
            <w:r w:rsidRPr="00995364">
              <w:rPr>
                <w:rFonts w:ascii="Arial" w:hAnsi="Arial" w:cs="FrankRuehl" w:hint="eastAsia"/>
                <w:color w:val="000000"/>
                <w:rtl/>
                <w:lang w:eastAsia="en-US"/>
              </w:rPr>
              <w:t>י</w:t>
            </w:r>
            <w:r w:rsidRPr="00995364">
              <w:rPr>
                <w:rFonts w:ascii="Arial" w:hAnsi="Arial" w:cs="FrankRuehl"/>
                <w:color w:val="000000"/>
                <w:rtl/>
                <w:lang w:eastAsia="en-US"/>
              </w:rPr>
              <w:t>שארו כפי שמפורט בתנאי ה</w:t>
            </w:r>
            <w:r w:rsidRPr="00995364">
              <w:rPr>
                <w:rFonts w:ascii="Arial" w:hAnsi="Arial" w:cs="FrankRuehl"/>
                <w:color w:val="000000"/>
                <w:lang w:eastAsia="en-US"/>
              </w:rPr>
              <w:t xml:space="preserve"> SLA </w:t>
            </w:r>
            <w:r w:rsidRPr="00995364">
              <w:rPr>
                <w:rFonts w:ascii="Arial" w:hAnsi="Arial" w:cs="FrankRuehl"/>
                <w:color w:val="000000"/>
                <w:rtl/>
                <w:lang w:eastAsia="en-US"/>
              </w:rPr>
              <w:t>ובשאר מסמכי</w:t>
            </w:r>
            <w:r w:rsidRPr="00995364">
              <w:rPr>
                <w:rFonts w:ascii="Arial" w:hAnsi="Arial" w:cs="FrankRuehl"/>
                <w:color w:val="000000"/>
                <w:lang w:eastAsia="en-US"/>
              </w:rPr>
              <w:t xml:space="preserve"> </w:t>
            </w:r>
            <w:r w:rsidRPr="00995364">
              <w:rPr>
                <w:rFonts w:ascii="Arial" w:hAnsi="Arial" w:cs="FrankRuehl"/>
                <w:color w:val="000000"/>
                <w:rtl/>
                <w:lang w:eastAsia="en-US"/>
              </w:rPr>
              <w:t xml:space="preserve">המכרז. </w:t>
            </w: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(2) שאלת החברה ובקשתה נענתה לשלילה על ידי עורך המכרז.</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0.6.4</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בסעיף 0.6.4 לא נכתב במפורש כי לספק תינתן הזכות לשימוע, וזאת בניגוד להלכות הנהוגות בפסיקה. לאור האמור נבקשכם להבהיר כי החלטה בדבר פסילת הצעה עקב ניסיון שלילי תיעשה אך ורק לאחר מתן זכות שימוע לספק (בע"פ או בכתב)</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ככל שיבקש עורך המכרז לפסול מציע בעקבות חוות דעת שלילית תינתן למציע זכות טיעון בכתב או בע"פ בטרם תינתן החלטה סופית בעניין.</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0.6.6</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חילוט הערבות יהיה בהתאם לתנאים הקבועים במכרז ובהסכם ההתקשרות, לרבות הערותינו לסעיפים אלו.</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96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0.8.2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במקום "לכל צורך הקשור בפעילותו" יהיה כתוב "לכל צורך בקשר עם מכרז זה".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4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Pr>
                <w:rFonts w:ascii="Arial" w:hAnsi="Arial" w:cs="FrankRuehl" w:hint="cs"/>
                <w:color w:val="000000"/>
                <w:rtl/>
                <w:lang w:eastAsia="en-US"/>
              </w:rPr>
              <w:t>97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D3690A" w:rsidRDefault="00AA01B7" w:rsidP="00124857">
            <w:pPr>
              <w:jc w:val="left"/>
              <w:rPr>
                <w:rFonts w:ascii="Arial" w:hAnsi="Arial" w:cs="FrankRuehl"/>
                <w:color w:val="000000"/>
                <w:lang w:eastAsia="en-US"/>
              </w:rPr>
            </w:pPr>
            <w:r w:rsidRPr="00131AE1">
              <w:rPr>
                <w:rFonts w:ascii="Arial" w:hAnsi="Arial" w:cs="FrankRuehl"/>
                <w:color w:val="000000"/>
                <w:rtl/>
                <w:lang w:eastAsia="en-US"/>
              </w:rPr>
              <w:t>0.8.3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לאפשר למציע הזוכה זכות טיעון בטרם תחשוף הועדה חלקים מהצעתו שהמציע הזוכה סבור כי עלולים לפגוע בו.</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131AE1">
              <w:rPr>
                <w:rFonts w:ascii="Arial" w:hAnsi="Arial" w:cs="FrankRuehl" w:hint="cs"/>
                <w:color w:val="000000"/>
                <w:rtl/>
                <w:lang w:eastAsia="en-US"/>
              </w:rPr>
              <w:t>כ</w:t>
            </w:r>
            <w:r w:rsidRPr="00131AE1">
              <w:rPr>
                <w:rFonts w:ascii="Arial" w:hAnsi="Arial" w:cs="FrankRuehl"/>
                <w:color w:val="000000"/>
                <w:rtl/>
                <w:lang w:eastAsia="en-US"/>
              </w:rPr>
              <w:t>כל שתוכרו כזוכים ותוגש בקשה מצד מציעים לעיין בהצעת</w:t>
            </w:r>
            <w:r w:rsidRPr="00995364">
              <w:rPr>
                <w:rFonts w:ascii="Arial" w:hAnsi="Arial" w:cs="FrankRuehl"/>
                <w:color w:val="000000"/>
                <w:rtl/>
                <w:lang w:eastAsia="en-US"/>
              </w:rPr>
              <w:t>כם הרי שע"פ תקנות חובת המכרזים ועדת המכרזים, אם תמצא לנכון, תסווג את העיון באותם סעיפים שהם בגדר סוד מסחרי.</w:t>
            </w:r>
          </w:p>
        </w:tc>
      </w:tr>
      <w:tr w:rsidR="00AA01B7" w:rsidRPr="00995364" w:rsidTr="00124857">
        <w:trPr>
          <w:trHeight w:val="237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Pr>
                <w:rFonts w:ascii="Arial" w:hAnsi="Arial" w:cs="FrankRuehl" w:hint="cs"/>
                <w:color w:val="000000"/>
                <w:rtl/>
                <w:lang w:eastAsia="en-US"/>
              </w:rPr>
              <w:lastRenderedPageBreak/>
              <w:t>98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1.2.1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כיוון שהתמחור של כל אחד מהשירותים הינו תמחור </w:t>
            </w:r>
            <w:r w:rsidRPr="00995364">
              <w:rPr>
                <w:rFonts w:ascii="Arial" w:hAnsi="Arial" w:cs="FrankRuehl"/>
                <w:lang w:eastAsia="en-US"/>
              </w:rPr>
              <w:t>FIX</w:t>
            </w:r>
            <w:r w:rsidRPr="00995364">
              <w:rPr>
                <w:rFonts w:ascii="Arial" w:hAnsi="Arial" w:cs="FrankRuehl"/>
                <w:rtl/>
                <w:lang w:eastAsia="en-US"/>
              </w:rPr>
              <w:t xml:space="preserve">, אין צורך לפרט את כמות שעות האדם שהושקעה על ידי כל יועץ. </w:t>
            </w:r>
            <w:proofErr w:type="spellStart"/>
            <w:r w:rsidRPr="00995364">
              <w:rPr>
                <w:rFonts w:ascii="Arial" w:hAnsi="Arial" w:cs="FrankRuehl"/>
                <w:rtl/>
                <w:lang w:eastAsia="en-US"/>
              </w:rPr>
              <w:t>בפרוייקטים</w:t>
            </w:r>
            <w:proofErr w:type="spellEnd"/>
            <w:r w:rsidRPr="00995364">
              <w:rPr>
                <w:rFonts w:ascii="Arial" w:hAnsi="Arial" w:cs="FrankRuehl"/>
                <w:rtl/>
                <w:lang w:eastAsia="en-US"/>
              </w:rPr>
              <w:t xml:space="preserve"> המתבססים על תפוקה מומלץ להגיש יחד עם החשבונית את התוצר הרלבנטי, וניתן להוסיף </w:t>
            </w:r>
            <w:proofErr w:type="spellStart"/>
            <w:r w:rsidRPr="00995364">
              <w:rPr>
                <w:rFonts w:ascii="Arial" w:hAnsi="Arial" w:cs="FrankRuehl"/>
                <w:rtl/>
                <w:lang w:eastAsia="en-US"/>
              </w:rPr>
              <w:t>תאור</w:t>
            </w:r>
            <w:proofErr w:type="spellEnd"/>
            <w:r w:rsidRPr="00995364">
              <w:rPr>
                <w:rFonts w:ascii="Arial" w:hAnsi="Arial" w:cs="FrankRuehl"/>
                <w:rtl/>
                <w:lang w:eastAsia="en-US"/>
              </w:rPr>
              <w:t xml:space="preserve"> של הפעילויות שבוצעו לטובת השגת התוצר - אנו מבקשים לבטל את הדרישה לדיווח מפורט של שעות עבודה של כל אחד מהיועצים</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rtl/>
                <w:lang w:eastAsia="en-US"/>
              </w:rPr>
            </w:pPr>
            <w:r w:rsidRPr="00995364">
              <w:rPr>
                <w:rFonts w:ascii="Arial" w:hAnsi="Arial" w:cs="FrankRuehl" w:hint="eastAsia"/>
                <w:rtl/>
                <w:lang w:eastAsia="en-US"/>
              </w:rPr>
              <w:t>אכן</w:t>
            </w:r>
            <w:r w:rsidRPr="00995364">
              <w:rPr>
                <w:rFonts w:ascii="Arial" w:hAnsi="Arial" w:cs="FrankRuehl"/>
                <w:rtl/>
                <w:lang w:eastAsia="en-US"/>
              </w:rPr>
              <w:t xml:space="preserve">, אין צורך בדיווח שעות פרטניות לכל יועץ </w:t>
            </w:r>
            <w:r w:rsidRPr="00995364">
              <w:rPr>
                <w:rFonts w:ascii="Arial" w:hAnsi="Arial" w:cs="FrankRuehl" w:hint="eastAsia"/>
                <w:rtl/>
                <w:lang w:eastAsia="en-US"/>
              </w:rPr>
              <w:t>מכרז</w:t>
            </w:r>
            <w:r w:rsidRPr="00995364">
              <w:rPr>
                <w:rFonts w:ascii="Arial" w:hAnsi="Arial" w:cs="FrankRuehl"/>
                <w:rtl/>
                <w:lang w:eastAsia="en-US"/>
              </w:rPr>
              <w:t xml:space="preserve"> זה הינו מכרז מבוסס תפוקות. </w:t>
            </w:r>
          </w:p>
          <w:p w:rsidR="00AA01B7" w:rsidRPr="00995364" w:rsidRDefault="00AA01B7" w:rsidP="00124857">
            <w:pPr>
              <w:jc w:val="left"/>
              <w:rPr>
                <w:rFonts w:ascii="Arial" w:hAnsi="Arial" w:cs="FrankRuehl"/>
                <w:rtl/>
                <w:lang w:eastAsia="en-US"/>
              </w:rPr>
            </w:pPr>
          </w:p>
          <w:p w:rsidR="00AA01B7" w:rsidRPr="00995364" w:rsidRDefault="00AA01B7" w:rsidP="00124857">
            <w:pPr>
              <w:jc w:val="left"/>
              <w:rPr>
                <w:rFonts w:ascii="Arial" w:hAnsi="Arial" w:cs="FrankRuehl"/>
                <w:lang w:eastAsia="en-US"/>
              </w:rPr>
            </w:pPr>
            <w:r w:rsidRPr="00995364">
              <w:rPr>
                <w:rFonts w:ascii="Arial" w:hAnsi="Arial" w:cs="FrankRuehl" w:hint="eastAsia"/>
                <w:rtl/>
                <w:lang w:eastAsia="en-US"/>
              </w:rPr>
              <w:t>על</w:t>
            </w:r>
            <w:r w:rsidRPr="00995364">
              <w:rPr>
                <w:rFonts w:ascii="Arial" w:hAnsi="Arial" w:cs="FrankRuehl"/>
                <w:rtl/>
                <w:lang w:eastAsia="en-US"/>
              </w:rPr>
              <w:t xml:space="preserve"> </w:t>
            </w:r>
            <w:r w:rsidRPr="00995364">
              <w:rPr>
                <w:rFonts w:ascii="Arial" w:hAnsi="Arial" w:cs="FrankRuehl" w:hint="eastAsia"/>
                <w:rtl/>
                <w:lang w:eastAsia="en-US"/>
              </w:rPr>
              <w:t>החברה</w:t>
            </w:r>
            <w:r w:rsidRPr="00995364">
              <w:rPr>
                <w:rFonts w:ascii="Arial" w:hAnsi="Arial" w:cs="FrankRuehl"/>
                <w:rtl/>
                <w:lang w:eastAsia="en-US"/>
              </w:rPr>
              <w:t xml:space="preserve"> </w:t>
            </w:r>
            <w:r w:rsidRPr="00995364">
              <w:rPr>
                <w:rFonts w:ascii="Arial" w:hAnsi="Arial" w:cs="FrankRuehl" w:hint="eastAsia"/>
                <w:rtl/>
                <w:lang w:eastAsia="en-US"/>
              </w:rPr>
              <w:t>לנהל</w:t>
            </w:r>
            <w:r w:rsidRPr="00995364">
              <w:rPr>
                <w:rFonts w:ascii="Arial" w:hAnsi="Arial" w:cs="FrankRuehl"/>
                <w:rtl/>
                <w:lang w:eastAsia="en-US"/>
              </w:rPr>
              <w:t xml:space="preserve"> </w:t>
            </w:r>
            <w:r w:rsidRPr="00995364">
              <w:rPr>
                <w:rFonts w:ascii="Arial" w:hAnsi="Arial" w:cs="FrankRuehl" w:hint="eastAsia"/>
                <w:rtl/>
                <w:lang w:eastAsia="en-US"/>
              </w:rPr>
              <w:t>רישום</w:t>
            </w:r>
            <w:r w:rsidRPr="00995364">
              <w:rPr>
                <w:rFonts w:ascii="Arial" w:hAnsi="Arial" w:cs="FrankRuehl"/>
                <w:rtl/>
                <w:lang w:eastAsia="en-US"/>
              </w:rPr>
              <w:t xml:space="preserve"> </w:t>
            </w:r>
            <w:r w:rsidRPr="00995364">
              <w:rPr>
                <w:rFonts w:ascii="Arial" w:hAnsi="Arial" w:cs="FrankRuehl" w:hint="eastAsia"/>
                <w:rtl/>
                <w:lang w:eastAsia="en-US"/>
              </w:rPr>
              <w:t>מדויק</w:t>
            </w:r>
            <w:r w:rsidRPr="00995364">
              <w:rPr>
                <w:rFonts w:ascii="Arial" w:hAnsi="Arial" w:cs="FrankRuehl"/>
                <w:rtl/>
                <w:lang w:eastAsia="en-US"/>
              </w:rPr>
              <w:t xml:space="preserve"> </w:t>
            </w:r>
            <w:r w:rsidRPr="00995364">
              <w:rPr>
                <w:rFonts w:ascii="Arial" w:hAnsi="Arial" w:cs="FrankRuehl" w:hint="eastAsia"/>
                <w:rtl/>
                <w:lang w:eastAsia="en-US"/>
              </w:rPr>
              <w:t>שיסופק</w:t>
            </w:r>
            <w:r w:rsidRPr="00995364">
              <w:rPr>
                <w:rFonts w:ascii="Arial" w:hAnsi="Arial" w:cs="FrankRuehl"/>
                <w:rtl/>
                <w:lang w:eastAsia="en-US"/>
              </w:rPr>
              <w:t xml:space="preserve"> </w:t>
            </w:r>
            <w:r w:rsidRPr="00995364">
              <w:rPr>
                <w:rFonts w:ascii="Arial" w:hAnsi="Arial" w:cs="FrankRuehl" w:hint="eastAsia"/>
                <w:rtl/>
                <w:lang w:eastAsia="en-US"/>
              </w:rPr>
              <w:t>למזמין</w:t>
            </w:r>
            <w:r w:rsidRPr="00995364">
              <w:rPr>
                <w:rFonts w:ascii="Arial" w:hAnsi="Arial" w:cs="FrankRuehl"/>
                <w:rtl/>
                <w:lang w:eastAsia="en-US"/>
              </w:rPr>
              <w:t xml:space="preserve"> </w:t>
            </w:r>
            <w:r w:rsidRPr="00995364">
              <w:rPr>
                <w:rFonts w:ascii="Arial" w:hAnsi="Arial" w:cs="FrankRuehl" w:hint="eastAsia"/>
                <w:rtl/>
                <w:lang w:eastAsia="en-US"/>
              </w:rPr>
              <w:t>על</w:t>
            </w:r>
            <w:r w:rsidRPr="00995364">
              <w:rPr>
                <w:rFonts w:ascii="Arial" w:hAnsi="Arial" w:cs="FrankRuehl"/>
                <w:rtl/>
                <w:lang w:eastAsia="en-US"/>
              </w:rPr>
              <w:t xml:space="preserve"> </w:t>
            </w:r>
            <w:r w:rsidRPr="00995364">
              <w:rPr>
                <w:rFonts w:ascii="Arial" w:hAnsi="Arial" w:cs="FrankRuehl" w:hint="eastAsia"/>
                <w:rtl/>
                <w:lang w:eastAsia="en-US"/>
              </w:rPr>
              <w:t>תפוקות</w:t>
            </w:r>
            <w:r w:rsidRPr="00995364">
              <w:rPr>
                <w:rFonts w:ascii="Arial" w:hAnsi="Arial" w:cs="FrankRuehl"/>
                <w:rtl/>
                <w:lang w:eastAsia="en-US"/>
              </w:rPr>
              <w:t xml:space="preserve"> </w:t>
            </w:r>
            <w:r w:rsidRPr="00995364">
              <w:rPr>
                <w:rFonts w:ascii="Arial" w:hAnsi="Arial" w:cs="FrankRuehl" w:hint="eastAsia"/>
                <w:rtl/>
                <w:lang w:eastAsia="en-US"/>
              </w:rPr>
              <w:t>המכרז</w:t>
            </w:r>
            <w:r w:rsidRPr="00995364">
              <w:rPr>
                <w:rFonts w:ascii="Arial" w:hAnsi="Arial" w:cs="FrankRuehl"/>
                <w:rtl/>
                <w:lang w:eastAsia="en-US"/>
              </w:rPr>
              <w:t xml:space="preserve"> </w:t>
            </w:r>
            <w:r w:rsidRPr="00995364">
              <w:rPr>
                <w:rFonts w:ascii="Arial" w:hAnsi="Arial" w:cs="FrankRuehl" w:hint="eastAsia"/>
                <w:rtl/>
                <w:lang w:eastAsia="en-US"/>
              </w:rPr>
              <w:t>ואבני</w:t>
            </w:r>
            <w:r w:rsidRPr="00995364">
              <w:rPr>
                <w:rFonts w:ascii="Arial" w:hAnsi="Arial" w:cs="FrankRuehl"/>
                <w:rtl/>
                <w:lang w:eastAsia="en-US"/>
              </w:rPr>
              <w:t xml:space="preserve"> </w:t>
            </w:r>
            <w:r w:rsidRPr="00995364">
              <w:rPr>
                <w:rFonts w:ascii="Arial" w:hAnsi="Arial" w:cs="FrankRuehl" w:hint="eastAsia"/>
                <w:rtl/>
                <w:lang w:eastAsia="en-US"/>
              </w:rPr>
              <w:t>הדרך</w:t>
            </w:r>
            <w:r w:rsidRPr="00995364">
              <w:rPr>
                <w:rFonts w:ascii="Arial" w:hAnsi="Arial" w:cs="FrankRuehl"/>
                <w:rtl/>
                <w:lang w:eastAsia="en-US"/>
              </w:rPr>
              <w:t xml:space="preserve"> </w:t>
            </w:r>
            <w:r w:rsidRPr="00995364">
              <w:rPr>
                <w:rFonts w:ascii="Arial" w:hAnsi="Arial" w:cs="FrankRuehl" w:hint="eastAsia"/>
                <w:rtl/>
                <w:lang w:eastAsia="en-US"/>
              </w:rPr>
              <w:t>שבו</w:t>
            </w:r>
            <w:r w:rsidRPr="00995364">
              <w:rPr>
                <w:rFonts w:ascii="Arial" w:hAnsi="Arial" w:cs="FrankRuehl"/>
                <w:rtl/>
                <w:lang w:eastAsia="en-US"/>
              </w:rPr>
              <w:t xml:space="preserve">. </w:t>
            </w:r>
            <w:r w:rsidRPr="00995364">
              <w:rPr>
                <w:rFonts w:ascii="Arial" w:hAnsi="Arial" w:cs="FrankRuehl" w:hint="eastAsia"/>
                <w:rtl/>
                <w:lang w:eastAsia="en-US"/>
              </w:rPr>
              <w:t>עם</w:t>
            </w:r>
            <w:r w:rsidRPr="00995364">
              <w:rPr>
                <w:rFonts w:ascii="Arial" w:hAnsi="Arial" w:cs="FrankRuehl"/>
                <w:rtl/>
                <w:lang w:eastAsia="en-US"/>
              </w:rPr>
              <w:t xml:space="preserve"> </w:t>
            </w:r>
            <w:r w:rsidRPr="00995364">
              <w:rPr>
                <w:rFonts w:ascii="Arial" w:hAnsi="Arial" w:cs="FrankRuehl" w:hint="eastAsia"/>
                <w:rtl/>
                <w:lang w:eastAsia="en-US"/>
              </w:rPr>
              <w:t>זאת</w:t>
            </w:r>
            <w:r w:rsidRPr="00995364">
              <w:rPr>
                <w:rFonts w:ascii="Arial" w:hAnsi="Arial" w:cs="FrankRuehl"/>
                <w:rtl/>
                <w:lang w:eastAsia="en-US"/>
              </w:rPr>
              <w:t xml:space="preserve">, </w:t>
            </w:r>
            <w:r w:rsidRPr="00995364">
              <w:rPr>
                <w:rFonts w:ascii="Arial" w:hAnsi="Arial" w:cs="FrankRuehl" w:hint="eastAsia"/>
                <w:rtl/>
                <w:lang w:eastAsia="en-US"/>
              </w:rPr>
              <w:t>על</w:t>
            </w:r>
            <w:r w:rsidRPr="00995364">
              <w:rPr>
                <w:rFonts w:ascii="Arial" w:hAnsi="Arial" w:cs="FrankRuehl"/>
                <w:rtl/>
                <w:lang w:eastAsia="en-US"/>
              </w:rPr>
              <w:t xml:space="preserve"> </w:t>
            </w:r>
            <w:r w:rsidRPr="00995364">
              <w:rPr>
                <w:rFonts w:ascii="Arial" w:hAnsi="Arial" w:cs="FrankRuehl" w:hint="eastAsia"/>
                <w:rtl/>
                <w:lang w:eastAsia="en-US"/>
              </w:rPr>
              <w:t>הזוכה</w:t>
            </w:r>
            <w:r w:rsidRPr="00995364">
              <w:rPr>
                <w:rFonts w:ascii="Arial" w:hAnsi="Arial" w:cs="FrankRuehl"/>
                <w:rtl/>
                <w:lang w:eastAsia="en-US"/>
              </w:rPr>
              <w:t xml:space="preserve"> </w:t>
            </w:r>
            <w:r w:rsidRPr="00995364">
              <w:rPr>
                <w:rFonts w:ascii="Arial" w:hAnsi="Arial" w:cs="FrankRuehl" w:hint="eastAsia"/>
                <w:rtl/>
                <w:lang w:eastAsia="en-US"/>
              </w:rPr>
              <w:t>לנהל</w:t>
            </w:r>
            <w:r w:rsidRPr="00995364">
              <w:rPr>
                <w:rFonts w:ascii="Arial" w:hAnsi="Arial" w:cs="FrankRuehl"/>
                <w:rtl/>
                <w:lang w:eastAsia="en-US"/>
              </w:rPr>
              <w:t xml:space="preserve"> </w:t>
            </w:r>
            <w:r w:rsidRPr="00995364">
              <w:rPr>
                <w:rFonts w:ascii="Arial" w:hAnsi="Arial" w:cs="FrankRuehl" w:hint="eastAsia"/>
                <w:rtl/>
                <w:lang w:eastAsia="en-US"/>
              </w:rPr>
              <w:t>אצלו</w:t>
            </w:r>
            <w:r w:rsidRPr="00995364">
              <w:rPr>
                <w:rFonts w:ascii="Arial" w:hAnsi="Arial" w:cs="FrankRuehl"/>
                <w:rtl/>
                <w:lang w:eastAsia="en-US"/>
              </w:rPr>
              <w:t xml:space="preserve">, </w:t>
            </w:r>
            <w:r w:rsidRPr="00995364">
              <w:rPr>
                <w:rFonts w:ascii="Arial" w:hAnsi="Arial" w:cs="FrankRuehl" w:hint="eastAsia"/>
                <w:rtl/>
                <w:lang w:eastAsia="en-US"/>
              </w:rPr>
              <w:t>פנימית</w:t>
            </w:r>
            <w:r w:rsidRPr="00995364">
              <w:rPr>
                <w:rFonts w:ascii="Arial" w:hAnsi="Arial" w:cs="FrankRuehl"/>
                <w:rtl/>
                <w:lang w:eastAsia="en-US"/>
              </w:rPr>
              <w:t xml:space="preserve">, </w:t>
            </w:r>
            <w:r w:rsidRPr="00995364">
              <w:rPr>
                <w:rFonts w:ascii="Arial" w:hAnsi="Arial" w:cs="FrankRuehl" w:hint="eastAsia"/>
                <w:rtl/>
                <w:lang w:eastAsia="en-US"/>
              </w:rPr>
              <w:t>הן</w:t>
            </w:r>
            <w:r w:rsidRPr="00995364">
              <w:rPr>
                <w:rFonts w:ascii="Arial" w:hAnsi="Arial" w:cs="FrankRuehl"/>
                <w:rtl/>
                <w:lang w:eastAsia="en-US"/>
              </w:rPr>
              <w:t xml:space="preserve"> </w:t>
            </w:r>
            <w:r w:rsidRPr="00995364">
              <w:rPr>
                <w:rFonts w:ascii="Arial" w:hAnsi="Arial" w:cs="FrankRuehl" w:hint="eastAsia"/>
                <w:rtl/>
                <w:lang w:eastAsia="en-US"/>
              </w:rPr>
              <w:t>רישום</w:t>
            </w:r>
            <w:r w:rsidRPr="00995364">
              <w:rPr>
                <w:rFonts w:ascii="Arial" w:hAnsi="Arial" w:cs="FrankRuehl"/>
                <w:rtl/>
                <w:lang w:eastAsia="en-US"/>
              </w:rPr>
              <w:t xml:space="preserve"> </w:t>
            </w:r>
            <w:r w:rsidRPr="00995364">
              <w:rPr>
                <w:rFonts w:ascii="Arial" w:hAnsi="Arial" w:cs="FrankRuehl" w:hint="eastAsia"/>
                <w:rtl/>
                <w:lang w:eastAsia="en-US"/>
              </w:rPr>
              <w:t>ומעקב</w:t>
            </w:r>
            <w:r w:rsidRPr="00995364">
              <w:rPr>
                <w:rFonts w:ascii="Arial" w:hAnsi="Arial" w:cs="FrankRuehl"/>
                <w:rtl/>
                <w:lang w:eastAsia="en-US"/>
              </w:rPr>
              <w:t xml:space="preserve"> </w:t>
            </w:r>
            <w:r w:rsidRPr="00995364">
              <w:rPr>
                <w:rFonts w:ascii="Arial" w:hAnsi="Arial" w:cs="FrankRuehl" w:hint="eastAsia"/>
                <w:rtl/>
                <w:lang w:eastAsia="en-US"/>
              </w:rPr>
              <w:t>אחר</w:t>
            </w:r>
            <w:r w:rsidRPr="00995364">
              <w:rPr>
                <w:rFonts w:ascii="Arial" w:hAnsi="Arial" w:cs="FrankRuehl"/>
                <w:rtl/>
                <w:lang w:eastAsia="en-US"/>
              </w:rPr>
              <w:t xml:space="preserve"> </w:t>
            </w:r>
            <w:r w:rsidRPr="00995364">
              <w:rPr>
                <w:rFonts w:ascii="Arial" w:hAnsi="Arial" w:cs="FrankRuehl" w:hint="eastAsia"/>
                <w:rtl/>
                <w:lang w:eastAsia="en-US"/>
              </w:rPr>
              <w:t>תפוקות</w:t>
            </w:r>
            <w:r w:rsidRPr="00995364">
              <w:rPr>
                <w:rFonts w:ascii="Arial" w:hAnsi="Arial" w:cs="FrankRuehl"/>
                <w:rtl/>
                <w:lang w:eastAsia="en-US"/>
              </w:rPr>
              <w:t xml:space="preserve"> </w:t>
            </w:r>
            <w:r w:rsidRPr="00995364">
              <w:rPr>
                <w:rFonts w:ascii="Arial" w:hAnsi="Arial" w:cs="FrankRuehl" w:hint="eastAsia"/>
                <w:rtl/>
                <w:lang w:eastAsia="en-US"/>
              </w:rPr>
              <w:t>ואבני</w:t>
            </w:r>
            <w:r w:rsidRPr="00995364">
              <w:rPr>
                <w:rFonts w:ascii="Arial" w:hAnsi="Arial" w:cs="FrankRuehl"/>
                <w:rtl/>
                <w:lang w:eastAsia="en-US"/>
              </w:rPr>
              <w:t xml:space="preserve"> </w:t>
            </w:r>
            <w:r w:rsidRPr="00995364">
              <w:rPr>
                <w:rFonts w:ascii="Arial" w:hAnsi="Arial" w:cs="FrankRuehl" w:hint="eastAsia"/>
                <w:rtl/>
                <w:lang w:eastAsia="en-US"/>
              </w:rPr>
              <w:t>דרך</w:t>
            </w:r>
            <w:r w:rsidRPr="00995364">
              <w:rPr>
                <w:rFonts w:ascii="Arial" w:hAnsi="Arial" w:cs="FrankRuehl"/>
                <w:rtl/>
                <w:lang w:eastAsia="en-US"/>
              </w:rPr>
              <w:t xml:space="preserve"> </w:t>
            </w:r>
            <w:r w:rsidRPr="00995364">
              <w:rPr>
                <w:rFonts w:ascii="Arial" w:hAnsi="Arial" w:cs="FrankRuehl" w:hint="eastAsia"/>
                <w:rtl/>
                <w:lang w:eastAsia="en-US"/>
              </w:rPr>
              <w:t>והן</w:t>
            </w:r>
            <w:r w:rsidRPr="00995364">
              <w:rPr>
                <w:rFonts w:ascii="Arial" w:hAnsi="Arial" w:cs="FrankRuehl"/>
                <w:rtl/>
                <w:lang w:eastAsia="en-US"/>
              </w:rPr>
              <w:t xml:space="preserve"> </w:t>
            </w:r>
            <w:r w:rsidRPr="00995364">
              <w:rPr>
                <w:rFonts w:ascii="Arial" w:hAnsi="Arial" w:cs="FrankRuehl" w:hint="eastAsia"/>
                <w:rtl/>
                <w:lang w:eastAsia="en-US"/>
              </w:rPr>
              <w:t>רישום</w:t>
            </w:r>
            <w:r w:rsidRPr="00995364">
              <w:rPr>
                <w:rFonts w:ascii="Arial" w:hAnsi="Arial" w:cs="FrankRuehl"/>
                <w:rtl/>
                <w:lang w:eastAsia="en-US"/>
              </w:rPr>
              <w:t xml:space="preserve"> </w:t>
            </w:r>
            <w:r w:rsidRPr="00995364">
              <w:rPr>
                <w:rFonts w:ascii="Arial" w:hAnsi="Arial" w:cs="FrankRuehl" w:hint="eastAsia"/>
                <w:rtl/>
                <w:lang w:eastAsia="en-US"/>
              </w:rPr>
              <w:t>ומעקב</w:t>
            </w:r>
            <w:r w:rsidRPr="00995364">
              <w:rPr>
                <w:rFonts w:ascii="Arial" w:hAnsi="Arial" w:cs="FrankRuehl"/>
                <w:rtl/>
                <w:lang w:eastAsia="en-US"/>
              </w:rPr>
              <w:t xml:space="preserve"> </w:t>
            </w:r>
            <w:r w:rsidRPr="00995364">
              <w:rPr>
                <w:rFonts w:ascii="Arial" w:hAnsi="Arial" w:cs="FrankRuehl" w:hint="eastAsia"/>
                <w:rtl/>
                <w:lang w:eastAsia="en-US"/>
              </w:rPr>
              <w:t>פנימי</w:t>
            </w:r>
            <w:r w:rsidRPr="00995364">
              <w:rPr>
                <w:rFonts w:ascii="Arial" w:hAnsi="Arial" w:cs="FrankRuehl"/>
                <w:rtl/>
                <w:lang w:eastAsia="en-US"/>
              </w:rPr>
              <w:t xml:space="preserve"> </w:t>
            </w:r>
            <w:r w:rsidRPr="00995364">
              <w:rPr>
                <w:rFonts w:ascii="Arial" w:hAnsi="Arial" w:cs="FrankRuehl" w:hint="eastAsia"/>
                <w:rtl/>
                <w:lang w:eastAsia="en-US"/>
              </w:rPr>
              <w:t>אחר</w:t>
            </w:r>
            <w:r w:rsidRPr="00995364">
              <w:rPr>
                <w:rFonts w:ascii="Arial" w:hAnsi="Arial" w:cs="FrankRuehl"/>
                <w:rtl/>
                <w:lang w:eastAsia="en-US"/>
              </w:rPr>
              <w:t xml:space="preserve"> </w:t>
            </w:r>
            <w:r w:rsidRPr="00995364">
              <w:rPr>
                <w:rFonts w:ascii="Arial" w:hAnsi="Arial" w:cs="FrankRuehl" w:hint="eastAsia"/>
                <w:rtl/>
                <w:lang w:eastAsia="en-US"/>
              </w:rPr>
              <w:t>שעות</w:t>
            </w:r>
            <w:r w:rsidRPr="00995364">
              <w:rPr>
                <w:rFonts w:ascii="Arial" w:hAnsi="Arial" w:cs="FrankRuehl"/>
                <w:rtl/>
                <w:lang w:eastAsia="en-US"/>
              </w:rPr>
              <w:t xml:space="preserve"> </w:t>
            </w:r>
            <w:r w:rsidRPr="00995364">
              <w:rPr>
                <w:rFonts w:ascii="Arial" w:hAnsi="Arial" w:cs="FrankRuehl" w:hint="eastAsia"/>
                <w:rtl/>
                <w:lang w:eastAsia="en-US"/>
              </w:rPr>
              <w:t>הייעוץ</w:t>
            </w:r>
            <w:r w:rsidRPr="00995364">
              <w:rPr>
                <w:rFonts w:ascii="Arial" w:hAnsi="Arial" w:cs="FrankRuehl"/>
                <w:rtl/>
                <w:lang w:eastAsia="en-US"/>
              </w:rPr>
              <w:t xml:space="preserve"> </w:t>
            </w:r>
            <w:r w:rsidRPr="00995364">
              <w:rPr>
                <w:rFonts w:ascii="Arial" w:hAnsi="Arial" w:cs="FrankRuehl" w:hint="eastAsia"/>
                <w:rtl/>
                <w:lang w:eastAsia="en-US"/>
              </w:rPr>
              <w:t>הניתנות</w:t>
            </w:r>
            <w:r w:rsidRPr="00995364">
              <w:rPr>
                <w:rFonts w:ascii="Arial" w:hAnsi="Arial" w:cs="FrankRuehl"/>
                <w:rtl/>
                <w:lang w:eastAsia="en-US"/>
              </w:rPr>
              <w:t xml:space="preserve">. </w:t>
            </w:r>
            <w:r w:rsidRPr="00995364">
              <w:rPr>
                <w:rFonts w:ascii="Arial" w:hAnsi="Arial" w:cs="FrankRuehl" w:hint="eastAsia"/>
                <w:rtl/>
                <w:lang w:eastAsia="en-US"/>
              </w:rPr>
              <w:t>במידה</w:t>
            </w:r>
            <w:r w:rsidRPr="00995364">
              <w:rPr>
                <w:rFonts w:ascii="Arial" w:hAnsi="Arial" w:cs="FrankRuehl"/>
                <w:rtl/>
                <w:lang w:eastAsia="en-US"/>
              </w:rPr>
              <w:t xml:space="preserve"> </w:t>
            </w:r>
            <w:r w:rsidRPr="00995364">
              <w:rPr>
                <w:rFonts w:ascii="Arial" w:hAnsi="Arial" w:cs="FrankRuehl" w:hint="eastAsia"/>
                <w:rtl/>
                <w:lang w:eastAsia="en-US"/>
              </w:rPr>
              <w:t>ועורך</w:t>
            </w:r>
            <w:r w:rsidRPr="00995364">
              <w:rPr>
                <w:rFonts w:ascii="Arial" w:hAnsi="Arial" w:cs="FrankRuehl"/>
                <w:rtl/>
                <w:lang w:eastAsia="en-US"/>
              </w:rPr>
              <w:t xml:space="preserve"> </w:t>
            </w:r>
            <w:r w:rsidRPr="00995364">
              <w:rPr>
                <w:rFonts w:ascii="Arial" w:hAnsi="Arial" w:cs="FrankRuehl" w:hint="eastAsia"/>
                <w:rtl/>
                <w:lang w:eastAsia="en-US"/>
              </w:rPr>
              <w:t>המכרז</w:t>
            </w:r>
            <w:r w:rsidRPr="00995364">
              <w:rPr>
                <w:rFonts w:ascii="Arial" w:hAnsi="Arial" w:cs="FrankRuehl"/>
                <w:rtl/>
                <w:lang w:eastAsia="en-US"/>
              </w:rPr>
              <w:t xml:space="preserve"> </w:t>
            </w:r>
            <w:r w:rsidRPr="00995364">
              <w:rPr>
                <w:rFonts w:ascii="Arial" w:hAnsi="Arial" w:cs="FrankRuehl" w:hint="eastAsia"/>
                <w:rtl/>
                <w:lang w:eastAsia="en-US"/>
              </w:rPr>
              <w:t>יבקש</w:t>
            </w:r>
            <w:r w:rsidRPr="00995364">
              <w:rPr>
                <w:rFonts w:ascii="Arial" w:hAnsi="Arial" w:cs="FrankRuehl"/>
                <w:rtl/>
                <w:lang w:eastAsia="en-US"/>
              </w:rPr>
              <w:t xml:space="preserve"> </w:t>
            </w:r>
            <w:r w:rsidRPr="00995364">
              <w:rPr>
                <w:rFonts w:ascii="Arial" w:hAnsi="Arial" w:cs="FrankRuehl" w:hint="eastAsia"/>
                <w:rtl/>
                <w:lang w:eastAsia="en-US"/>
              </w:rPr>
              <w:t>מידע</w:t>
            </w:r>
            <w:r w:rsidRPr="00995364">
              <w:rPr>
                <w:rFonts w:ascii="Arial" w:hAnsi="Arial" w:cs="FrankRuehl"/>
                <w:rtl/>
                <w:lang w:eastAsia="en-US"/>
              </w:rPr>
              <w:t xml:space="preserve"> </w:t>
            </w:r>
            <w:r w:rsidRPr="00995364">
              <w:rPr>
                <w:rFonts w:ascii="Arial" w:hAnsi="Arial" w:cs="FrankRuehl" w:hint="eastAsia"/>
                <w:rtl/>
                <w:lang w:eastAsia="en-US"/>
              </w:rPr>
              <w:t>זה</w:t>
            </w:r>
            <w:r w:rsidRPr="00995364">
              <w:rPr>
                <w:rFonts w:ascii="Arial" w:hAnsi="Arial" w:cs="FrankRuehl"/>
                <w:rtl/>
                <w:lang w:eastAsia="en-US"/>
              </w:rPr>
              <w:t xml:space="preserve"> </w:t>
            </w:r>
            <w:r w:rsidRPr="00995364">
              <w:rPr>
                <w:rFonts w:ascii="Arial" w:hAnsi="Arial" w:cs="FrankRuehl" w:hint="eastAsia"/>
                <w:rtl/>
                <w:lang w:eastAsia="en-US"/>
              </w:rPr>
              <w:t>לטובת</w:t>
            </w:r>
            <w:r w:rsidRPr="00995364">
              <w:rPr>
                <w:rFonts w:ascii="Arial" w:hAnsi="Arial" w:cs="FrankRuehl"/>
                <w:rtl/>
                <w:lang w:eastAsia="en-US"/>
              </w:rPr>
              <w:t xml:space="preserve"> </w:t>
            </w:r>
            <w:r w:rsidRPr="00995364">
              <w:rPr>
                <w:rFonts w:ascii="Arial" w:hAnsi="Arial" w:cs="FrankRuehl" w:hint="eastAsia"/>
                <w:rtl/>
                <w:lang w:eastAsia="en-US"/>
              </w:rPr>
              <w:t>בקרה</w:t>
            </w:r>
            <w:r w:rsidRPr="00995364">
              <w:rPr>
                <w:rFonts w:ascii="Arial" w:hAnsi="Arial" w:cs="FrankRuehl"/>
                <w:rtl/>
                <w:lang w:eastAsia="en-US"/>
              </w:rPr>
              <w:t>.</w:t>
            </w:r>
          </w:p>
        </w:tc>
      </w:tr>
      <w:tr w:rsidR="00AA01B7" w:rsidRPr="00995364" w:rsidTr="00124857">
        <w:trPr>
          <w:trHeight w:val="130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hint="cs"/>
                <w:rtl/>
                <w:lang w:eastAsia="en-US"/>
              </w:rPr>
              <w:t>99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 xml:space="preserve">מדוע יש שתי טבלאות </w:t>
            </w:r>
            <w:r w:rsidRPr="00AA01B7">
              <w:rPr>
                <w:rFonts w:ascii="Arial" w:hAnsi="Arial" w:cs="FrankRuehl"/>
                <w:color w:val="000000"/>
                <w:lang w:eastAsia="en-US"/>
              </w:rPr>
              <w:t>SLA</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AA01B7" w:rsidRDefault="00AA01B7" w:rsidP="00124857">
            <w:pPr>
              <w:jc w:val="left"/>
              <w:rPr>
                <w:rFonts w:ascii="Arial" w:hAnsi="Arial" w:cs="FrankRuehl"/>
                <w:color w:val="000000"/>
                <w:rtl/>
                <w:lang w:eastAsia="en-US"/>
              </w:rPr>
            </w:pPr>
            <w:r w:rsidRPr="00AA01B7">
              <w:rPr>
                <w:rFonts w:ascii="Arial" w:hAnsi="Arial" w:cs="FrankRuehl" w:hint="cs"/>
                <w:rtl/>
                <w:lang w:eastAsia="en-US"/>
              </w:rPr>
              <w:t xml:space="preserve">טבלת ה </w:t>
            </w:r>
            <w:r w:rsidRPr="00AA01B7">
              <w:rPr>
                <w:rFonts w:ascii="Arial" w:hAnsi="Arial" w:cs="FrankRuehl"/>
                <w:lang w:eastAsia="en-US"/>
              </w:rPr>
              <w:t xml:space="preserve">SLA </w:t>
            </w:r>
            <w:r w:rsidRPr="00AA01B7">
              <w:rPr>
                <w:rFonts w:ascii="Arial" w:hAnsi="Arial" w:cs="FrankRuehl" w:hint="cs"/>
                <w:rtl/>
                <w:lang w:eastAsia="en-US"/>
              </w:rPr>
              <w:t xml:space="preserve"> </w:t>
            </w:r>
            <w:r w:rsidRPr="00AA01B7">
              <w:rPr>
                <w:rFonts w:ascii="Arial" w:hAnsi="Arial" w:cs="FrankRuehl" w:hint="eastAsia"/>
                <w:rtl/>
                <w:lang w:eastAsia="en-US"/>
              </w:rPr>
              <w:t>הראשונה</w:t>
            </w:r>
            <w:r w:rsidRPr="00AA01B7">
              <w:rPr>
                <w:rFonts w:ascii="Arial" w:hAnsi="Arial" w:cs="FrankRuehl"/>
                <w:rtl/>
                <w:lang w:eastAsia="en-US"/>
              </w:rPr>
              <w:t xml:space="preserve"> </w:t>
            </w:r>
            <w:r w:rsidRPr="00AA01B7">
              <w:rPr>
                <w:rFonts w:ascii="Arial" w:hAnsi="Arial" w:cs="FrankRuehl" w:hint="cs"/>
                <w:rtl/>
                <w:lang w:eastAsia="en-US"/>
              </w:rPr>
              <w:t xml:space="preserve">הינה אמנת שירות ופיצויים מוסכמים אשר תופעל על ידי </w:t>
            </w:r>
            <w:r w:rsidRPr="00AA01B7">
              <w:rPr>
                <w:rFonts w:ascii="Arial" w:hAnsi="Arial" w:cs="FrankRuehl" w:hint="eastAsia"/>
                <w:rtl/>
                <w:lang w:eastAsia="en-US"/>
              </w:rPr>
              <w:t>מזמין</w:t>
            </w:r>
            <w:r w:rsidRPr="00AA01B7">
              <w:rPr>
                <w:rFonts w:ascii="Arial" w:hAnsi="Arial" w:cs="FrankRuehl"/>
                <w:rtl/>
                <w:lang w:eastAsia="en-US"/>
              </w:rPr>
              <w:t xml:space="preserve"> </w:t>
            </w:r>
            <w:r w:rsidRPr="00AA01B7">
              <w:rPr>
                <w:rFonts w:ascii="Arial" w:hAnsi="Arial" w:cs="FrankRuehl" w:hint="eastAsia"/>
                <w:rtl/>
                <w:lang w:eastAsia="en-US"/>
              </w:rPr>
              <w:t>השירות</w:t>
            </w:r>
            <w:r w:rsidRPr="00AA01B7">
              <w:rPr>
                <w:rFonts w:ascii="Arial" w:hAnsi="Arial" w:cs="FrankRuehl"/>
                <w:rtl/>
                <w:lang w:eastAsia="en-US"/>
              </w:rPr>
              <w:t>, ו</w:t>
            </w:r>
            <w:r w:rsidRPr="00AA01B7">
              <w:rPr>
                <w:rFonts w:ascii="Arial" w:hAnsi="Arial" w:cs="FrankRuehl" w:hint="cs"/>
                <w:rtl/>
                <w:lang w:eastAsia="en-US"/>
              </w:rPr>
              <w:t xml:space="preserve">טבלת ה </w:t>
            </w:r>
            <w:r w:rsidRPr="00AA01B7">
              <w:rPr>
                <w:rFonts w:ascii="Arial" w:hAnsi="Arial" w:cs="FrankRuehl"/>
                <w:lang w:eastAsia="en-US"/>
              </w:rPr>
              <w:t xml:space="preserve">SLA </w:t>
            </w:r>
            <w:r w:rsidRPr="00AA01B7">
              <w:rPr>
                <w:rFonts w:ascii="Arial" w:hAnsi="Arial" w:cs="FrankRuehl" w:hint="cs"/>
                <w:rtl/>
                <w:lang w:eastAsia="en-US"/>
              </w:rPr>
              <w:t xml:space="preserve"> </w:t>
            </w:r>
            <w:r w:rsidRPr="00AA01B7">
              <w:rPr>
                <w:rFonts w:ascii="Arial" w:hAnsi="Arial" w:cs="FrankRuehl"/>
                <w:rtl/>
                <w:lang w:eastAsia="en-US"/>
              </w:rPr>
              <w:t xml:space="preserve">השנייה </w:t>
            </w:r>
            <w:r w:rsidRPr="00AA01B7">
              <w:rPr>
                <w:rFonts w:ascii="Arial" w:hAnsi="Arial" w:cs="FrankRuehl" w:hint="cs"/>
                <w:rtl/>
                <w:lang w:eastAsia="en-US"/>
              </w:rPr>
              <w:t>הינה אמנת שירות ופיצויים מוסכמים אשר תופעל על ידי</w:t>
            </w:r>
            <w:r w:rsidRPr="00AA01B7">
              <w:rPr>
                <w:rFonts w:ascii="Arial" w:hAnsi="Arial" w:cs="FrankRuehl"/>
                <w:rtl/>
                <w:lang w:eastAsia="en-US"/>
              </w:rPr>
              <w:t xml:space="preserve"> </w:t>
            </w:r>
            <w:r w:rsidRPr="00AA01B7">
              <w:rPr>
                <w:rFonts w:ascii="Arial" w:hAnsi="Arial" w:cs="FrankRuehl" w:hint="eastAsia"/>
                <w:rtl/>
                <w:lang w:eastAsia="en-US"/>
              </w:rPr>
              <w:t>עורך</w:t>
            </w:r>
            <w:r w:rsidRPr="00AA01B7">
              <w:rPr>
                <w:rFonts w:ascii="Arial" w:hAnsi="Arial" w:cs="FrankRuehl"/>
                <w:rtl/>
                <w:lang w:eastAsia="en-US"/>
              </w:rPr>
              <w:t xml:space="preserve"> </w:t>
            </w:r>
            <w:r w:rsidRPr="00AA01B7">
              <w:rPr>
                <w:rFonts w:ascii="Arial" w:hAnsi="Arial" w:cs="FrankRuehl" w:hint="eastAsia"/>
                <w:rtl/>
                <w:lang w:eastAsia="en-US"/>
              </w:rPr>
              <w:t>המכרז</w:t>
            </w:r>
            <w:r w:rsidRPr="00AA01B7">
              <w:rPr>
                <w:rFonts w:ascii="Arial" w:hAnsi="Arial" w:cs="FrankRuehl"/>
                <w:rtl/>
                <w:lang w:eastAsia="en-US"/>
              </w:rPr>
              <w:t xml:space="preserve"> </w:t>
            </w:r>
            <w:r w:rsidRPr="00AA01B7">
              <w:rPr>
                <w:rFonts w:ascii="Arial" w:hAnsi="Arial" w:cs="FrankRuehl" w:hint="eastAsia"/>
                <w:rtl/>
                <w:lang w:eastAsia="en-US"/>
              </w:rPr>
              <w:t>בלבד</w:t>
            </w:r>
            <w:r w:rsidRPr="00AA01B7">
              <w:rPr>
                <w:rFonts w:ascii="Arial" w:hAnsi="Arial" w:cs="FrankRuehl"/>
                <w:rtl/>
                <w:lang w:eastAsia="en-US"/>
              </w:rPr>
              <w:t>.</w:t>
            </w:r>
          </w:p>
        </w:tc>
      </w:tr>
      <w:tr w:rsidR="00AA01B7" w:rsidRPr="00995364" w:rsidTr="00124857">
        <w:trPr>
          <w:trHeight w:val="130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r>
              <w:rPr>
                <w:rFonts w:ascii="Arial" w:hAnsi="Arial" w:cs="FrankRuehl" w:hint="cs"/>
                <w:color w:val="000000"/>
                <w:rtl/>
                <w:lang w:eastAsia="en-US"/>
              </w:rPr>
              <w:t>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1.4.5</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(1) אמנת השירות היא אמנם כלי לניהול נכון מצד הזוכה וכלי פיקוח מצד המשרד. יחד עם זאת הסעיף מנוסח באופן שהמשרד יכול להחליט לפי שיקול דעתו הבלעדי כי נגרם נזק ולהטיל על הזוכה פעם אחר פעם פיצוי מ</w:t>
            </w:r>
            <w:r w:rsidRPr="00995364">
              <w:rPr>
                <w:rFonts w:ascii="Arial" w:hAnsi="Arial" w:cs="FrankRuehl"/>
                <w:rtl/>
                <w:lang w:eastAsia="en-US"/>
              </w:rPr>
              <w:t>וסכם וזאת ללא הגבלה כלשהי. לפיכך נבקש לקבוע תקרה כך שסך הפיצוי המוסכם לפי ההסכם לא יעלה על סך של 10% מהתמורה השנתית בהתאם להסכם עם המשרד הספציפי</w:t>
            </w:r>
            <w:r w:rsidRPr="00995364">
              <w:rPr>
                <w:rFonts w:ascii="Arial" w:hAnsi="Arial" w:cs="FrankRuehl"/>
                <w:color w:val="000000"/>
                <w:rtl/>
                <w:lang w:eastAsia="en-US"/>
              </w:rPr>
              <w:t xml:space="preserve">; (2) בנוגע לפסקה </w:t>
            </w:r>
            <w:proofErr w:type="spellStart"/>
            <w:r w:rsidRPr="00995364">
              <w:rPr>
                <w:rFonts w:ascii="Arial" w:hAnsi="Arial" w:cs="FrankRuehl"/>
                <w:color w:val="000000"/>
                <w:rtl/>
                <w:lang w:eastAsia="en-US"/>
              </w:rPr>
              <w:t>השניה</w:t>
            </w:r>
            <w:proofErr w:type="spellEnd"/>
            <w:r w:rsidRPr="00995364">
              <w:rPr>
                <w:rFonts w:ascii="Arial" w:hAnsi="Arial" w:cs="FrankRuehl"/>
                <w:color w:val="000000"/>
                <w:rtl/>
                <w:lang w:eastAsia="en-US"/>
              </w:rPr>
              <w:t xml:space="preserve">- החלפת זוכה בפועל הינה לאחר סיום ההסכם </w:t>
            </w:r>
            <w:proofErr w:type="spellStart"/>
            <w:r w:rsidRPr="00995364">
              <w:rPr>
                <w:rFonts w:ascii="Arial" w:hAnsi="Arial" w:cs="FrankRuehl"/>
                <w:color w:val="000000"/>
                <w:rtl/>
                <w:lang w:eastAsia="en-US"/>
              </w:rPr>
              <w:t>עימו</w:t>
            </w:r>
            <w:proofErr w:type="spellEnd"/>
            <w:r w:rsidRPr="00995364">
              <w:rPr>
                <w:rFonts w:ascii="Arial" w:hAnsi="Arial" w:cs="FrankRuehl"/>
                <w:color w:val="000000"/>
                <w:rtl/>
                <w:lang w:eastAsia="en-US"/>
              </w:rPr>
              <w:t xml:space="preserve"> בהתאם לתנאים הקבועים בהסכם, לרבות הערותינו לסעיף זה; (3) בנוגע לפסקה השלישית- (א) חילוט ערבות יהיה בהתאם לתנאי המכרז וההסכם בכל הנוגע לחילוט ערבות, לרבות הערותינו לסעיף זה (פרק 0, סעיפים 0.3.4+0.3.5 לעיל); (ב) השימוש במונח שביעות רצון (לאורך כל מסמכי המכרז וההסכם) אינם מקובלים. הזוכה בפועל אחראי לביצוע ההסכם ונספחיו ולמילוי התחייבויותיו על פיהם ולא על פי "שביעות רצון" עורך המכרז. מינוח שביעות הרצון מונע מהזוכה בפועל לבצע את שירותיו על בסיס וודאות עסקית סבירה באשר לנדרש ממנו ומהווה מינוח סובייקטיבי לחלוטין. נבקש כי מחיקה מהמאגר תתבצע רק במידה והזוכה בפועל לא ביצע את השירותים בהתאם למכרז ולהסכם, וכי הוצאה מהמאגר תהיה לאחר שניתנה לזוכה בפועל התראה של 30 יום מראש ובכתב והזדמנות לבצע את השירותים במהלך תקופה זו. כמו כן נבקש כי טרם הוצאה מהמאגר תינתן לזוכה בפועל זכות טיעון ;  (4)</w:t>
            </w:r>
            <w:r w:rsidRPr="00995364">
              <w:rPr>
                <w:rFonts w:ascii="Arial" w:hAnsi="Arial" w:cs="FrankRuehl"/>
                <w:rtl/>
                <w:lang w:eastAsia="en-US"/>
              </w:rPr>
              <w:t xml:space="preserve"> בנוגע לעמודה בטבלת האיכות המתייחסת ל"עמידה בדרישות המשרד לקבל השירות לרכיביו השונים במסמך הדרישות שהעביר הזוכה בפועל, כמפורט בסעיף 2.3, גובה הפיצוי המוסכם יהיה בשיעור יחסי בדומה ל"טבלת תפוקות מסכמות", שהינו פיצוי המתאים לתמורה עבור השירות ולא סכום שרירותי.</w:t>
            </w: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(1), לעניין שיקול דעת המשרד ראה התייחסות </w:t>
            </w:r>
            <w:r w:rsidRPr="00995364">
              <w:rPr>
                <w:rFonts w:ascii="Arial" w:hAnsi="Arial" w:cs="FrankRuehl" w:hint="eastAsia"/>
                <w:color w:val="000000"/>
                <w:rtl/>
                <w:lang w:eastAsia="en-US"/>
              </w:rPr>
              <w:t>ב</w:t>
            </w:r>
            <w:r w:rsidRPr="00995364">
              <w:rPr>
                <w:rFonts w:ascii="Arial" w:hAnsi="Arial" w:cs="FrankRuehl"/>
                <w:color w:val="000000"/>
                <w:rtl/>
                <w:lang w:eastAsia="en-US"/>
              </w:rPr>
              <w:t>סעיף 1.4.5 במסמכי המכר</w:t>
            </w:r>
            <w:r w:rsidRPr="00995364">
              <w:rPr>
                <w:rFonts w:ascii="Arial" w:hAnsi="Arial" w:cs="FrankRuehl" w:hint="eastAsia"/>
                <w:color w:val="000000"/>
                <w:rtl/>
                <w:lang w:eastAsia="en-US"/>
              </w:rPr>
              <w:t>ז</w:t>
            </w:r>
            <w:r w:rsidRPr="00995364">
              <w:rPr>
                <w:rFonts w:ascii="Arial" w:hAnsi="Arial" w:cs="FrankRuehl"/>
                <w:color w:val="000000"/>
                <w:rtl/>
                <w:lang w:eastAsia="en-US"/>
              </w:rPr>
              <w:t>.</w:t>
            </w: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(2), שאלת החברה ובקשתה נענתה לשלילה על ידי עורך המכרז</w:t>
            </w:r>
            <w:r w:rsidRPr="00995364">
              <w:rPr>
                <w:rFonts w:ascii="Arial" w:hAnsi="Arial" w:cs="FrankRuehl"/>
                <w:color w:val="000000"/>
                <w:lang w:eastAsia="en-US"/>
              </w:rPr>
              <w:t>.</w:t>
            </w:r>
          </w:p>
          <w:p w:rsidR="00AA01B7" w:rsidRPr="009D409F"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לשאלה</w:t>
            </w:r>
            <w:r w:rsidRPr="00995364">
              <w:rPr>
                <w:rFonts w:ascii="Arial" w:hAnsi="Arial" w:cs="FrankRuehl"/>
                <w:color w:val="000000"/>
                <w:rtl/>
                <w:lang w:eastAsia="en-US"/>
              </w:rPr>
              <w:t xml:space="preserve"> (3, </w:t>
            </w:r>
            <w:r w:rsidRPr="00995364">
              <w:rPr>
                <w:rFonts w:ascii="Arial" w:hAnsi="Arial" w:cs="FrankRuehl" w:hint="eastAsia"/>
                <w:color w:val="000000"/>
                <w:rtl/>
                <w:lang w:eastAsia="en-US"/>
              </w:rPr>
              <w:t>א</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התייחסות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לעיל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9</w:t>
            </w:r>
            <w:r>
              <w:rPr>
                <w:rFonts w:ascii="Arial" w:hAnsi="Arial" w:cs="FrankRuehl" w:hint="cs"/>
                <w:color w:val="000000"/>
                <w:rtl/>
                <w:lang w:eastAsia="en-US"/>
              </w:rPr>
              <w:t>3</w:t>
            </w:r>
            <w:r w:rsidRPr="009D409F">
              <w:rPr>
                <w:rFonts w:ascii="Arial" w:hAnsi="Arial" w:cs="FrankRuehl" w:hint="cs"/>
                <w:color w:val="000000"/>
                <w:rtl/>
                <w:lang w:eastAsia="en-US"/>
              </w:rPr>
              <w:t>.</w:t>
            </w:r>
          </w:p>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(3, ב'), לעניין מינוח מושג שביעות הרצון - שאלת החברה ובקשתה נענתה לשלילה על ידי עורך המכרז.</w:t>
            </w:r>
          </w:p>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לשאלה (4), שאלת החברה ובקשתה נענתה לשלילה על ידי עורך המכרז.</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lang w:eastAsia="en-US"/>
              </w:rPr>
              <w:br/>
            </w:r>
          </w:p>
        </w:tc>
      </w:tr>
      <w:tr w:rsidR="00AA01B7" w:rsidRPr="00995364" w:rsidTr="00124857">
        <w:trPr>
          <w:trHeight w:val="130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lang w:eastAsia="en-US"/>
              </w:rPr>
            </w:pPr>
            <w:r w:rsidRPr="00995364">
              <w:rPr>
                <w:rFonts w:ascii="Arial" w:hAnsi="Arial" w:cs="FrankRuehl"/>
                <w:color w:val="000000"/>
                <w:rtl/>
                <w:lang w:eastAsia="en-US"/>
              </w:rPr>
              <w:t>10</w:t>
            </w:r>
            <w:r>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1.5</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נבקש כי האמור בסעיף זה </w:t>
            </w:r>
            <w:proofErr w:type="spellStart"/>
            <w:r w:rsidRPr="00995364">
              <w:rPr>
                <w:rFonts w:ascii="Arial" w:hAnsi="Arial" w:cs="FrankRuehl"/>
                <w:rtl/>
                <w:lang w:eastAsia="en-US"/>
              </w:rPr>
              <w:t>זה</w:t>
            </w:r>
            <w:proofErr w:type="spellEnd"/>
            <w:r w:rsidRPr="00995364">
              <w:rPr>
                <w:rFonts w:ascii="Arial" w:hAnsi="Arial" w:cs="FrankRuehl"/>
                <w:rtl/>
                <w:lang w:eastAsia="en-US"/>
              </w:rPr>
              <w:t xml:space="preserve"> לא יחול על רעיונות, טכניקות, מתודולוגיות, שיטות עבודה ו-</w:t>
            </w:r>
            <w:r w:rsidRPr="00995364">
              <w:rPr>
                <w:rFonts w:ascii="Arial" w:hAnsi="Arial" w:cs="FrankRuehl"/>
                <w:lang w:eastAsia="en-US"/>
              </w:rPr>
              <w:t>KNOW HOW</w:t>
            </w:r>
            <w:r w:rsidRPr="00995364">
              <w:rPr>
                <w:rFonts w:ascii="Arial" w:hAnsi="Arial" w:cs="FrankRuehl"/>
                <w:rtl/>
                <w:lang w:eastAsia="en-US"/>
              </w:rPr>
              <w:t xml:space="preserve"> אשר פותח טרם ביצוע השירותים או במהלך ביצוע השירותים ואשר אינו </w:t>
            </w:r>
            <w:proofErr w:type="spellStart"/>
            <w:r w:rsidRPr="00995364">
              <w:rPr>
                <w:rFonts w:ascii="Arial" w:hAnsi="Arial" w:cs="FrankRuehl"/>
                <w:rtl/>
                <w:lang w:eastAsia="en-US"/>
              </w:rPr>
              <w:t>יחודי</w:t>
            </w:r>
            <w:proofErr w:type="spellEnd"/>
            <w:r w:rsidRPr="00995364">
              <w:rPr>
                <w:rFonts w:ascii="Arial" w:hAnsi="Arial" w:cs="FrankRuehl"/>
                <w:rtl/>
                <w:lang w:eastAsia="en-US"/>
              </w:rPr>
              <w:t xml:space="preserve"> לעורך המכרז/המשרד.</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33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10</w:t>
            </w:r>
            <w:r>
              <w:rPr>
                <w:rFonts w:ascii="Arial" w:hAnsi="Arial" w:cs="FrankRuehl" w:hint="cs"/>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1.7.2</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במקרה כאמור תינתן לזוכה בפועל הודעה של 14 יום מראש ובכתב והזוכה בפועל לא תיקן את ההפרה בתוך התקופה האמורה.</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493620"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התייחסות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9</w:t>
            </w:r>
            <w:r>
              <w:rPr>
                <w:rFonts w:ascii="Arial" w:hAnsi="Arial" w:cs="FrankRuehl" w:hint="cs"/>
                <w:color w:val="000000"/>
                <w:rtl/>
                <w:lang w:eastAsia="en-US"/>
              </w:rPr>
              <w:t>3</w:t>
            </w:r>
            <w:r w:rsidRPr="009D409F">
              <w:rPr>
                <w:rFonts w:ascii="Arial" w:hAnsi="Arial" w:cs="FrankRuehl" w:hint="cs"/>
                <w:color w:val="000000"/>
                <w:rtl/>
                <w:lang w:eastAsia="en-US"/>
              </w:rPr>
              <w:t>.</w:t>
            </w:r>
          </w:p>
        </w:tc>
      </w:tr>
      <w:tr w:rsidR="00AA01B7" w:rsidRPr="00995364" w:rsidTr="00124857">
        <w:trPr>
          <w:trHeight w:val="142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r>
              <w:rPr>
                <w:rFonts w:ascii="Arial" w:hAnsi="Arial" w:cs="FrankRuehl" w:hint="cs"/>
                <w:color w:val="000000"/>
                <w:rtl/>
                <w:lang w:eastAsia="en-US"/>
              </w:rPr>
              <w:t>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2.1.2 </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מניסיוננו בהכנת הצעות מותאמות, עבור משרד גדול מדובר בהיקף גדול משמעותית של שעות עבודה. אנו ממליצים להעריך את היקף ההשקעה הנדרש להכנת הצעה בסל א' ב- 150 שעות עבודה</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בתשובה</w:t>
            </w:r>
            <w:r w:rsidRPr="00995364">
              <w:rPr>
                <w:rFonts w:ascii="Arial" w:hAnsi="Arial" w:cs="FrankRuehl"/>
                <w:color w:val="000000"/>
                <w:rtl/>
                <w:lang w:eastAsia="en-US"/>
              </w:rPr>
              <w:t xml:space="preserve"> לשאלה זו, יתוקנו מסמכי המכרז כך שהצעה מותאמת לסל א' תעמוד על עד 110 שעות עבודה והצעה מותאמת לסל ב' – עד 70 שעות עבודה.</w:t>
            </w:r>
          </w:p>
        </w:tc>
      </w:tr>
      <w:tr w:rsidR="00AA01B7" w:rsidRPr="00995364" w:rsidTr="00124857">
        <w:trPr>
          <w:trHeight w:val="189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r>
              <w:rPr>
                <w:rFonts w:ascii="Arial" w:hAnsi="Arial" w:cs="FrankRuehl" w:hint="cs"/>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2.5.5</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ראו הערתינו (</w:t>
            </w:r>
            <w:proofErr w:type="spellStart"/>
            <w:r w:rsidRPr="00995364">
              <w:rPr>
                <w:rFonts w:ascii="Arial" w:hAnsi="Arial" w:cs="FrankRuehl"/>
                <w:color w:val="000000"/>
                <w:rtl/>
                <w:lang w:eastAsia="en-US"/>
              </w:rPr>
              <w:t>מס"ד</w:t>
            </w:r>
            <w:proofErr w:type="spellEnd"/>
            <w:r w:rsidRPr="00995364">
              <w:rPr>
                <w:rFonts w:ascii="Arial" w:hAnsi="Arial" w:cs="FrankRuehl"/>
                <w:color w:val="000000"/>
                <w:rtl/>
                <w:lang w:eastAsia="en-US"/>
              </w:rPr>
              <w:t xml:space="preserve"> 11) בנוגע לשימוש במונח "שביעות רצון" </w:t>
            </w:r>
            <w:proofErr w:type="spellStart"/>
            <w:r w:rsidRPr="00995364">
              <w:rPr>
                <w:rFonts w:ascii="Arial" w:hAnsi="Arial" w:cs="FrankRuehl"/>
                <w:color w:val="000000"/>
                <w:rtl/>
                <w:lang w:eastAsia="en-US"/>
              </w:rPr>
              <w:t>בסעיך</w:t>
            </w:r>
            <w:proofErr w:type="spellEnd"/>
            <w:r w:rsidRPr="00995364">
              <w:rPr>
                <w:rFonts w:ascii="Arial" w:hAnsi="Arial" w:cs="FrankRuehl"/>
                <w:color w:val="000000"/>
                <w:rtl/>
                <w:lang w:eastAsia="en-US"/>
              </w:rPr>
              <w:t xml:space="preserve"> 1.4.5 למכרז לעיל; כמו כן, נבקש להבהיר כי במקרה שהליך חפיפה יתבצע לאחר תקופה של 30 הימים הזוכה בפועל יהיה זכאי לתשלום עבור ביצוע חפיפה בתקופה שלאחר 30 הימים בהתאם לחישוב המפורט בפסקה 3 לסעיף.</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355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r>
              <w:rPr>
                <w:rFonts w:ascii="Arial" w:hAnsi="Arial" w:cs="FrankRuehl" w:hint="cs"/>
                <w:color w:val="000000"/>
                <w:rtl/>
                <w:lang w:eastAsia="en-US"/>
              </w:rPr>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1.1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 xml:space="preserve">אנו מבינים כי הליווי אישי למנהלים הינו חלק מתמחור סעיף 1.1 בנספח 1 . </w:t>
            </w:r>
            <w:r w:rsidRPr="00995364">
              <w:rPr>
                <w:rFonts w:ascii="Arial" w:hAnsi="Arial" w:cs="FrankRuehl"/>
                <w:rtl/>
                <w:lang w:eastAsia="en-US"/>
              </w:rPr>
              <w:br/>
              <w:t xml:space="preserve">על מנת שנוכל להעריך נכונה את עלות השירות נודה להבהרה: </w:t>
            </w:r>
            <w:r w:rsidRPr="00995364">
              <w:rPr>
                <w:rFonts w:ascii="Arial" w:hAnsi="Arial" w:cs="FrankRuehl"/>
                <w:rtl/>
                <w:lang w:eastAsia="en-US"/>
              </w:rPr>
              <w:br/>
              <w:t>מה פירוש "לכל הפחות?" ו"סדרה של מפגשים" - איזה היקף של ליווי מנהלים אנו נדרשים לתמחר (כמה מנהלים, כמה מפגשים לכל מנהל) כדי שניתן יהיה להשוות בין ההצעות השונות? (יש הבדל גדול מאוד בתמחור בין ליווי של 4 מנהלים לבין ליווי של כלל המנהלים במשרד, כמו כן, יש הבדל גדול בתמחור בין ליווי מנהל הכולל שלושה מפגשים לבין ליווי הכולל עשרה מפגשים או יותר)</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ככלל מדובר ב </w:t>
            </w:r>
            <w:r w:rsidRPr="00995364">
              <w:rPr>
                <w:rFonts w:ascii="Arial" w:hAnsi="Arial" w:cs="FrankRuehl" w:hint="eastAsia"/>
                <w:color w:val="000000"/>
                <w:rtl/>
                <w:lang w:eastAsia="en-US"/>
              </w:rPr>
              <w:t>לפחות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שלושה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מפגשים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בשנה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לכל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הפחות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רבע</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משדרת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הניהול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המזמין</w:t>
            </w:r>
            <w:r w:rsidRPr="00995364">
              <w:rPr>
                <w:rFonts w:ascii="Arial" w:hAnsi="Arial" w:cs="FrankRuehl"/>
                <w:color w:val="000000"/>
                <w:rtl/>
                <w:lang w:eastAsia="en-US"/>
              </w:rPr>
              <w:t>.</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יובהר</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כי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אין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במענה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הבהרה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זו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משום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התחייבות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להיקפי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המפגשים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שיידרשו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מהזוכה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בפועל</w:t>
            </w:r>
            <w:r w:rsidRPr="00995364">
              <w:rPr>
                <w:rFonts w:ascii="Arial" w:hAnsi="Arial" w:cs="FrankRuehl"/>
                <w:color w:val="000000"/>
                <w:rtl/>
                <w:lang w:eastAsia="en-US"/>
              </w:rPr>
              <w:t>.</w:t>
            </w:r>
          </w:p>
        </w:tc>
      </w:tr>
      <w:tr w:rsidR="00AA01B7" w:rsidRPr="00995364" w:rsidTr="00124857">
        <w:trPr>
          <w:trHeight w:val="28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10</w:t>
            </w:r>
            <w:r>
              <w:rPr>
                <w:rFonts w:ascii="Arial" w:hAnsi="Arial" w:cs="FrankRuehl" w:hint="cs"/>
                <w:color w:val="000000"/>
                <w:rtl/>
                <w:lang w:eastAsia="en-US"/>
              </w:rPr>
              <w:t>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2.1.2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hint="eastAsia"/>
                <w:rtl/>
                <w:lang w:eastAsia="en-US"/>
              </w:rPr>
              <w:t>בהקשר</w:t>
            </w:r>
            <w:r w:rsidRPr="00995364">
              <w:rPr>
                <w:rFonts w:ascii="Arial" w:hAnsi="Arial" w:cs="FrankRuehl"/>
                <w:rtl/>
                <w:lang w:eastAsia="en-US"/>
              </w:rPr>
              <w:t xml:space="preserve"> לביצוע סקירה ראשונית - לא ברור לנו מה אנו נדרשים לתמחר בסעיף זה ("לכל הפחות שמונה גופים") מה מספר הגופים שנדרש לתמחר בביצוע הסקירה הראשונית? סקירה ראשונית בכמה מדינות נדרש לתמחר? (ההגדרה "לכל הפחות" אינה מאפשרת לתמחר היקף פעילות כך שניתן יהיה להשוות בין הצעות שונות)</w:t>
            </w:r>
            <w:r w:rsidRPr="00995364">
              <w:rPr>
                <w:rFonts w:ascii="Arial" w:hAnsi="Arial" w:cs="FrankRuehl"/>
                <w:rtl/>
                <w:lang w:eastAsia="en-US"/>
              </w:rPr>
              <w:br/>
              <w:t xml:space="preserve">אנו מניחים שתמחור סעיף זה מתייחס לסקירה ראשונית של שמונה מדינות שונות, גוף אחד בכל מדינה (לדוגמה: השוואת משרד ממשלתי האחראי על תחום </w:t>
            </w:r>
            <w:r w:rsidRPr="00995364">
              <w:rPr>
                <w:rFonts w:ascii="Arial" w:hAnsi="Arial" w:cs="FrankRuehl"/>
                <w:lang w:eastAsia="en-US"/>
              </w:rPr>
              <w:t>X</w:t>
            </w:r>
            <w:r w:rsidRPr="00995364">
              <w:rPr>
                <w:rFonts w:ascii="Arial" w:hAnsi="Arial" w:cs="FrankRuehl"/>
                <w:rtl/>
                <w:lang w:eastAsia="en-US"/>
              </w:rPr>
              <w:t xml:space="preserve"> ב- 8 מדינות שונות) - האם ההנחה נכונה?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hint="eastAsia"/>
                <w:rtl/>
                <w:lang w:eastAsia="en-US"/>
              </w:rPr>
              <w:t>הכוונה</w:t>
            </w:r>
            <w:r w:rsidRPr="00995364">
              <w:rPr>
                <w:rFonts w:ascii="Arial" w:hAnsi="Arial" w:cs="FrankRuehl"/>
                <w:rtl/>
                <w:lang w:eastAsia="en-US"/>
              </w:rPr>
              <w:t xml:space="preserve"> </w:t>
            </w:r>
            <w:r w:rsidRPr="00995364">
              <w:rPr>
                <w:rFonts w:ascii="Arial" w:hAnsi="Arial" w:cs="FrankRuehl" w:hint="eastAsia"/>
                <w:rtl/>
                <w:lang w:eastAsia="en-US"/>
              </w:rPr>
              <w:t>היא</w:t>
            </w:r>
            <w:r w:rsidRPr="00995364">
              <w:rPr>
                <w:rFonts w:ascii="Arial" w:hAnsi="Arial" w:cs="FrankRuehl"/>
                <w:rtl/>
                <w:lang w:eastAsia="en-US"/>
              </w:rPr>
              <w:t xml:space="preserve"> לגוף אחד בכל מדינה או לתהליך נבחר בכל מדינה לכל הפחות.</w:t>
            </w:r>
          </w:p>
        </w:tc>
      </w:tr>
      <w:tr w:rsidR="00AA01B7" w:rsidRPr="00995364" w:rsidTr="00124857">
        <w:trPr>
          <w:trHeight w:val="198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rtl/>
                <w:lang w:eastAsia="en-US"/>
              </w:rPr>
              <w:t>1</w:t>
            </w:r>
            <w:r>
              <w:rPr>
                <w:rFonts w:ascii="Arial" w:hAnsi="Arial" w:cs="FrankRuehl" w:hint="cs"/>
                <w:rtl/>
                <w:lang w:eastAsia="en-US"/>
              </w:rPr>
              <w:t>07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2.1.4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מה הכוונה ב"טיוב הנתונים הקיימים במאגר מידע בודד הקיים במשרד..." - נבקש דוגמאות בנושא, מה הכוונה בטיוב ואילו סוגי מאגרי מידע קיימים במשרדים?</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ניתן לראות דוגמאות למאגרים ממשלתיים באתר ממשל זמין. תהליכי מדידה מסתמכים על שאיבת נתונים ממערכות תפעוליות וקבצי אקסל ותוכנות אחרות. טיוב מאגרים הוא שיפור רמת איכות הנתונים ושיפור ביכולת הגוף הארגוני לעשות בהם שימוש ברמות ניתוח שונות. אנו ממליצים להתייחס לטיוב שביצעה החברה המציעה בעבר, תוך ידיעה כי המשרד המזמין בהצעה המותאמת יבצע שינויים והתאמות ככל שיידרש.</w:t>
            </w:r>
          </w:p>
        </w:tc>
      </w:tr>
      <w:tr w:rsidR="00AA01B7" w:rsidRPr="00995364" w:rsidTr="00124857">
        <w:trPr>
          <w:trHeight w:val="302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w:t>
            </w:r>
            <w:r>
              <w:rPr>
                <w:rFonts w:ascii="Arial" w:hAnsi="Arial" w:cs="FrankRuehl" w:hint="cs"/>
                <w:color w:val="000000"/>
                <w:rtl/>
                <w:lang w:eastAsia="en-US"/>
              </w:rPr>
              <w:t>08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2.1.4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הסעיף מדבר על "</w:t>
            </w:r>
            <w:r w:rsidRPr="00995364">
              <w:rPr>
                <w:rFonts w:ascii="Arial" w:hAnsi="Arial" w:cs="FrankRuehl"/>
                <w:color w:val="000000"/>
                <w:u w:val="single"/>
                <w:rtl/>
                <w:lang w:eastAsia="en-US"/>
              </w:rPr>
              <w:t xml:space="preserve">איסוף ותיקוף נתונים </w:t>
            </w:r>
            <w:r w:rsidRPr="00995364">
              <w:rPr>
                <w:rFonts w:ascii="Arial" w:hAnsi="Arial" w:cs="FrankRuehl"/>
                <w:color w:val="000000"/>
                <w:rtl/>
                <w:lang w:eastAsia="en-US"/>
              </w:rPr>
              <w:t xml:space="preserve">לשם </w:t>
            </w:r>
            <w:r w:rsidRPr="00995364">
              <w:rPr>
                <w:rFonts w:ascii="Arial" w:hAnsi="Arial" w:cs="FrankRuehl"/>
                <w:color w:val="000000"/>
                <w:u w:val="single"/>
                <w:rtl/>
                <w:lang w:eastAsia="en-US"/>
              </w:rPr>
              <w:t>טיוב תהליכי תכנון</w:t>
            </w:r>
            <w:r w:rsidRPr="00995364">
              <w:rPr>
                <w:rFonts w:ascii="Arial" w:hAnsi="Arial" w:cs="FrankRuehl"/>
                <w:color w:val="000000"/>
                <w:rtl/>
                <w:lang w:eastAsia="en-US"/>
              </w:rPr>
              <w:t>". לאחר מכן בפירוט הסעיף מדובר על תהליך של</w:t>
            </w:r>
            <w:r w:rsidRPr="00995364">
              <w:rPr>
                <w:rFonts w:ascii="Arial" w:hAnsi="Arial" w:cs="FrankRuehl"/>
                <w:color w:val="000000"/>
                <w:u w:val="single"/>
                <w:rtl/>
                <w:lang w:eastAsia="en-US"/>
              </w:rPr>
              <w:t xml:space="preserve"> טיוב נתונים</w:t>
            </w:r>
            <w:r w:rsidRPr="00995364">
              <w:rPr>
                <w:rFonts w:ascii="Arial" w:hAnsi="Arial" w:cs="FrankRuehl"/>
                <w:color w:val="000000"/>
                <w:rtl/>
                <w:lang w:eastAsia="en-US"/>
              </w:rPr>
              <w:t xml:space="preserve"> הקיימים במאגר מידע. המשפט האחרון </w:t>
            </w:r>
            <w:proofErr w:type="spellStart"/>
            <w:r w:rsidRPr="00995364">
              <w:rPr>
                <w:rFonts w:ascii="Arial" w:hAnsi="Arial" w:cs="FrankRuehl"/>
                <w:color w:val="000000"/>
                <w:rtl/>
                <w:lang w:eastAsia="en-US"/>
              </w:rPr>
              <w:t>מתיחס</w:t>
            </w:r>
            <w:proofErr w:type="spellEnd"/>
            <w:r w:rsidRPr="00995364">
              <w:rPr>
                <w:rFonts w:ascii="Arial" w:hAnsi="Arial" w:cs="FrankRuehl"/>
                <w:color w:val="000000"/>
                <w:rtl/>
                <w:lang w:eastAsia="en-US"/>
              </w:rPr>
              <w:t xml:space="preserve"> לתהליך הטיוב הנ"ל באופן הבא: "</w:t>
            </w:r>
            <w:r w:rsidRPr="00995364">
              <w:rPr>
                <w:rFonts w:ascii="Arial" w:hAnsi="Arial" w:cs="FrankRuehl"/>
                <w:color w:val="000000"/>
                <w:u w:val="single"/>
                <w:rtl/>
                <w:lang w:eastAsia="en-US"/>
              </w:rPr>
              <w:t>איסוף נתונים</w:t>
            </w:r>
            <w:r w:rsidRPr="00995364">
              <w:rPr>
                <w:rFonts w:ascii="Arial" w:hAnsi="Arial" w:cs="FrankRuehl"/>
                <w:color w:val="000000"/>
                <w:rtl/>
                <w:lang w:eastAsia="en-US"/>
              </w:rPr>
              <w:t xml:space="preserve"> זה מיועד לסייע למשרד בתהליכי תכנון....". אנא הבהירו מה הכוונה ואילו פעילויות נדרשות במסגרת:1. איסוף נתונים 2. תיקוף נתונים. 3. טיוב נתונים. 4. טיוב תהליכי תכנון</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493620"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ראה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תשובה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מס</w:t>
            </w:r>
            <w:r w:rsidRPr="00995364">
              <w:rPr>
                <w:rFonts w:ascii="Arial" w:hAnsi="Arial" w:cs="FrankRuehl"/>
                <w:color w:val="000000"/>
                <w:rtl/>
                <w:lang w:eastAsia="en-US"/>
              </w:rPr>
              <w:t>' 10</w:t>
            </w:r>
            <w:r>
              <w:rPr>
                <w:rFonts w:ascii="Arial" w:hAnsi="Arial" w:cs="FrankRuehl" w:hint="cs"/>
                <w:color w:val="000000"/>
                <w:rtl/>
                <w:lang w:eastAsia="en-US"/>
              </w:rPr>
              <w:t>7</w:t>
            </w:r>
            <w:r w:rsidRPr="00493620">
              <w:rPr>
                <w:rFonts w:ascii="Arial" w:hAnsi="Arial" w:cs="FrankRuehl" w:hint="cs"/>
                <w:color w:val="000000"/>
                <w:rtl/>
                <w:lang w:eastAsia="en-US"/>
              </w:rPr>
              <w:t>.</w:t>
            </w:r>
          </w:p>
        </w:tc>
      </w:tr>
      <w:tr w:rsidR="00AA01B7" w:rsidRPr="00995364" w:rsidTr="00124857">
        <w:trPr>
          <w:trHeight w:val="125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lang w:eastAsia="en-US"/>
              </w:rPr>
            </w:pPr>
            <w:r w:rsidRPr="00995364">
              <w:rPr>
                <w:rFonts w:ascii="Arial" w:hAnsi="Arial" w:cs="FrankRuehl"/>
                <w:color w:val="000000"/>
                <w:rtl/>
                <w:lang w:eastAsia="en-US"/>
              </w:rPr>
              <w:t>1</w:t>
            </w:r>
            <w:r>
              <w:rPr>
                <w:rFonts w:ascii="Arial" w:hAnsi="Arial" w:cs="FrankRuehl" w:hint="cs"/>
                <w:color w:val="000000"/>
                <w:rtl/>
                <w:lang w:eastAsia="en-US"/>
              </w:rPr>
              <w:t>09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lang w:eastAsia="en-US"/>
              </w:rPr>
            </w:pPr>
            <w:r w:rsidRPr="00995364">
              <w:rPr>
                <w:rFonts w:ascii="Arial" w:hAnsi="Arial" w:cs="FrankRuehl"/>
                <w:rtl/>
                <w:lang w:eastAsia="en-US"/>
              </w:rPr>
              <w:t>נספח 1 - סעיף 2.1.6.2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בנוגע</w:t>
            </w:r>
            <w:r w:rsidRPr="00995364">
              <w:rPr>
                <w:rFonts w:ascii="Arial" w:hAnsi="Arial" w:cs="FrankRuehl"/>
                <w:color w:val="000000"/>
                <w:rtl/>
                <w:lang w:eastAsia="en-US"/>
              </w:rPr>
              <w:t xml:space="preserve"> למשפט האחרון בסעיף זה - אנו מניחים כי מדובר בטעות סופר - נדרש לעדכן, כך שיתאים לניתוח מבנה ארגוני ברמת המשרד  ולא ברמת היחידה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w:t>
            </w:r>
          </w:p>
        </w:tc>
      </w:tr>
      <w:tr w:rsidR="00AA01B7" w:rsidRPr="00995364" w:rsidTr="00124857">
        <w:trPr>
          <w:trHeight w:val="176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2.1.7.1</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לפי הסעיף - הזוכה יסייע בחיבור בין תהליכי התכנון והתקצוב המשרדיים ב</w:t>
            </w:r>
            <w:r w:rsidRPr="00995364">
              <w:rPr>
                <w:rFonts w:ascii="Arial" w:hAnsi="Arial" w:cs="FrankRuehl" w:hint="eastAsia"/>
                <w:color w:val="000000"/>
                <w:rtl/>
                <w:lang w:eastAsia="en-US"/>
              </w:rPr>
              <w:t>ה</w:t>
            </w:r>
            <w:r w:rsidRPr="00995364">
              <w:rPr>
                <w:rFonts w:ascii="Arial" w:hAnsi="Arial" w:cs="FrankRuehl"/>
                <w:color w:val="000000"/>
                <w:rtl/>
                <w:lang w:eastAsia="en-US"/>
              </w:rPr>
              <w:t>תאם להנחיות משרד ראש הממשלה ומשרד האוצר. האם הנחיות אלו קיימות כיום ? אם כן - האם ניתן לפרט בנושא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 xml:space="preserve">מדריך התכנון הממשלתי מצוי באתר </w:t>
            </w:r>
            <w:r w:rsidRPr="00995364">
              <w:rPr>
                <w:rFonts w:ascii="Arial" w:hAnsi="Arial" w:cs="FrankRuehl"/>
                <w:color w:val="000000"/>
                <w:lang w:eastAsia="en-US"/>
              </w:rPr>
              <w:t>www.plans.gov.il</w:t>
            </w:r>
            <w:r w:rsidRPr="00995364">
              <w:rPr>
                <w:rFonts w:ascii="Arial" w:hAnsi="Arial" w:cs="FrankRuehl"/>
                <w:color w:val="000000"/>
                <w:rtl/>
                <w:lang w:eastAsia="en-US"/>
              </w:rPr>
              <w:t xml:space="preserve"> ומתאר את התהליך המשולב בין תקצוב לתכנון. ככל שיהיו הנחיות מפורטות יועברו לחברות הזוכות.</w:t>
            </w:r>
          </w:p>
        </w:tc>
      </w:tr>
      <w:tr w:rsidR="00AA01B7" w:rsidRPr="00995364" w:rsidTr="00124857">
        <w:trPr>
          <w:trHeight w:val="235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2.1.7.4</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הסעיף מציין כי הניתוח יהיה בהלימה למתודולוגיות ההערכה הנהוגות במשרד האוצר. האם ניתן לפרט בנוגע למתודול</w:t>
            </w:r>
            <w:r w:rsidRPr="00995364">
              <w:rPr>
                <w:rFonts w:ascii="Arial" w:hAnsi="Arial" w:cs="FrankRuehl" w:hint="eastAsia"/>
                <w:color w:val="000000"/>
                <w:rtl/>
                <w:lang w:eastAsia="en-US"/>
              </w:rPr>
              <w:t>ו</w:t>
            </w:r>
            <w:r w:rsidRPr="00995364">
              <w:rPr>
                <w:rFonts w:ascii="Arial" w:hAnsi="Arial" w:cs="FrankRuehl"/>
                <w:color w:val="000000"/>
                <w:rtl/>
                <w:lang w:eastAsia="en-US"/>
              </w:rPr>
              <w:t>גיה הנהוגה באוצר?</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rtl/>
                <w:lang w:eastAsia="en-US"/>
              </w:rPr>
            </w:pPr>
            <w:r w:rsidRPr="00995364">
              <w:rPr>
                <w:rFonts w:ascii="Arial" w:hAnsi="Arial" w:cs="FrankRuehl"/>
                <w:color w:val="000000"/>
                <w:rtl/>
                <w:lang w:eastAsia="en-US"/>
              </w:rPr>
              <w:t xml:space="preserve">הסעיף קובע שהזוכה יצטרך לספק למשרד הערכת עלות של משימה חדשה או משימה שעברה שינוי, כאמור בסעיף, על פי </w:t>
            </w:r>
            <w:proofErr w:type="spellStart"/>
            <w:r w:rsidRPr="00995364">
              <w:rPr>
                <w:rFonts w:ascii="Arial" w:hAnsi="Arial" w:cs="FrankRuehl"/>
                <w:color w:val="000000"/>
                <w:rtl/>
                <w:lang w:eastAsia="en-US"/>
              </w:rPr>
              <w:t>מתולוגיות</w:t>
            </w:r>
            <w:proofErr w:type="spellEnd"/>
            <w:r w:rsidRPr="00995364">
              <w:rPr>
                <w:rFonts w:ascii="Arial" w:hAnsi="Arial" w:cs="FrankRuehl"/>
                <w:color w:val="000000"/>
                <w:rtl/>
                <w:lang w:eastAsia="en-US"/>
              </w:rPr>
              <w:t xml:space="preserve"> הקיימות במשרד האוצר, ככל שיהיו כאלה וככל שקיימות אצל מזמין השירות . </w:t>
            </w:r>
          </w:p>
          <w:p w:rsidR="00AA01B7" w:rsidRPr="00995364" w:rsidRDefault="00AA01B7" w:rsidP="00124857">
            <w:pPr>
              <w:jc w:val="left"/>
              <w:rPr>
                <w:rFonts w:ascii="Arial" w:hAnsi="Arial" w:cs="FrankRuehl"/>
                <w:color w:val="000000"/>
                <w:lang w:eastAsia="en-US"/>
              </w:rPr>
            </w:pPr>
            <w:proofErr w:type="spellStart"/>
            <w:r w:rsidRPr="00995364">
              <w:rPr>
                <w:rFonts w:ascii="Arial" w:hAnsi="Arial" w:cs="FrankRuehl"/>
                <w:color w:val="000000"/>
                <w:rtl/>
                <w:lang w:eastAsia="en-US"/>
              </w:rPr>
              <w:t>הרציונאל</w:t>
            </w:r>
            <w:proofErr w:type="spellEnd"/>
            <w:r w:rsidRPr="00995364">
              <w:rPr>
                <w:rFonts w:ascii="Arial" w:hAnsi="Arial" w:cs="FrankRuehl"/>
                <w:color w:val="000000"/>
                <w:rtl/>
                <w:lang w:eastAsia="en-US"/>
              </w:rPr>
              <w:t xml:space="preserve"> של הסעיף הוא הערכת העלות תצטרך להתייחס </w:t>
            </w:r>
            <w:proofErr w:type="spellStart"/>
            <w:r w:rsidRPr="00995364">
              <w:rPr>
                <w:rFonts w:ascii="Arial" w:hAnsi="Arial" w:cs="FrankRuehl"/>
                <w:color w:val="000000"/>
                <w:rtl/>
                <w:lang w:eastAsia="en-US"/>
              </w:rPr>
              <w:t>למתולוגיה</w:t>
            </w:r>
            <w:proofErr w:type="spellEnd"/>
            <w:r w:rsidRPr="00995364">
              <w:rPr>
                <w:rFonts w:ascii="Arial" w:hAnsi="Arial" w:cs="FrankRuehl"/>
                <w:color w:val="000000"/>
                <w:rtl/>
                <w:lang w:eastAsia="en-US"/>
              </w:rPr>
              <w:t xml:space="preserve"> ולשיטות העבודה של משרד האוצר ומזמין השירות.</w:t>
            </w:r>
            <w:r w:rsidRPr="00995364" w:rsidDel="00AA46C8">
              <w:rPr>
                <w:rFonts w:ascii="Arial" w:hAnsi="Arial" w:cs="FrankRuehl"/>
                <w:color w:val="000000"/>
                <w:rtl/>
                <w:lang w:eastAsia="en-US"/>
              </w:rPr>
              <w:t xml:space="preserve"> </w:t>
            </w:r>
          </w:p>
        </w:tc>
      </w:tr>
      <w:tr w:rsidR="00AA01B7" w:rsidRPr="00995364" w:rsidTr="00124857">
        <w:trPr>
          <w:trHeight w:val="990"/>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1 - סעיף 3.1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טבלת תפוקות - האם ניתן לקבל דוגמאות לתפוקות של העבודה כדי להעריך את היקף השעות הנדרש לכל סעיף עלות.</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נענתה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בשלילה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w:t>
            </w:r>
          </w:p>
        </w:tc>
      </w:tr>
      <w:tr w:rsidR="00AA01B7" w:rsidRPr="00995364" w:rsidTr="00124857">
        <w:trPr>
          <w:trHeight w:val="1131"/>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3.2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בנוגע</w:t>
            </w:r>
            <w:r w:rsidRPr="00995364">
              <w:rPr>
                <w:rFonts w:ascii="Arial" w:hAnsi="Arial" w:cs="FrankRuehl"/>
                <w:color w:val="000000"/>
                <w:rtl/>
                <w:lang w:eastAsia="en-US"/>
              </w:rPr>
              <w:t xml:space="preserve"> לסעיף סקירה ראשונית - הגדרה של 14 יום מקסימום לביצוע סקירה, גם אם היא ראשונית, ב- 8 מדינות שונות, </w:t>
            </w:r>
            <w:proofErr w:type="spellStart"/>
            <w:r w:rsidRPr="00995364">
              <w:rPr>
                <w:rFonts w:ascii="Arial" w:hAnsi="Arial" w:cs="FrankRuehl"/>
                <w:color w:val="000000"/>
                <w:rtl/>
                <w:lang w:eastAsia="en-US"/>
              </w:rPr>
              <w:t>מנסיונינו</w:t>
            </w:r>
            <w:proofErr w:type="spellEnd"/>
            <w:r w:rsidRPr="00995364">
              <w:rPr>
                <w:rFonts w:ascii="Arial" w:hAnsi="Arial" w:cs="FrankRuehl"/>
                <w:color w:val="000000"/>
                <w:rtl/>
                <w:lang w:eastAsia="en-US"/>
              </w:rPr>
              <w:t xml:space="preserve"> הינה קצרה מידי. מומלץ להגדיר </w:t>
            </w:r>
            <w:r w:rsidRPr="00995364">
              <w:rPr>
                <w:rFonts w:ascii="Arial" w:hAnsi="Arial" w:cs="FrankRuehl"/>
                <w:color w:val="000000"/>
                <w:u w:val="single"/>
                <w:rtl/>
                <w:lang w:eastAsia="en-US"/>
              </w:rPr>
              <w:t>חודש ימים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מניין הימים יהיה 21 ימים.</w:t>
            </w:r>
          </w:p>
        </w:tc>
      </w:tr>
      <w:tr w:rsidR="00AA01B7" w:rsidRPr="00995364" w:rsidTr="00124857">
        <w:trPr>
          <w:trHeight w:val="91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3.2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בנוגע</w:t>
            </w:r>
            <w:r w:rsidRPr="00995364">
              <w:rPr>
                <w:rFonts w:ascii="Arial" w:hAnsi="Arial" w:cs="FrankRuehl"/>
                <w:color w:val="000000"/>
                <w:rtl/>
                <w:lang w:eastAsia="en-US"/>
              </w:rPr>
              <w:t xml:space="preserve"> לסעיף סקירת עומק, בשורה הראשונה - אנו מניחים כי זו בטעות סופר ומדובר ב"תוצר סקירת העומק"? </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047"/>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11</w:t>
            </w:r>
            <w:r>
              <w:rPr>
                <w:rFonts w:ascii="Arial" w:hAnsi="Arial" w:cs="FrankRuehl" w:hint="cs"/>
                <w:color w:val="000000"/>
                <w:rtl/>
                <w:lang w:eastAsia="en-US"/>
              </w:rPr>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3.2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בנוגע</w:t>
            </w:r>
            <w:r w:rsidRPr="00995364">
              <w:rPr>
                <w:rFonts w:ascii="Arial" w:hAnsi="Arial" w:cs="FrankRuehl"/>
                <w:color w:val="000000"/>
                <w:rtl/>
                <w:lang w:eastAsia="en-US"/>
              </w:rPr>
              <w:t xml:space="preserve"> לסעיף סקירת עומק - להערכתנו השלמת ביצוע סקירת עומק הכוללת את כלל הסעיפים המפורטים בסעיף 2.1.3 תדרוש יותר מ- 28 ימים. אנו ממליצים להגדיר </w:t>
            </w:r>
            <w:r w:rsidRPr="00995364">
              <w:rPr>
                <w:rFonts w:ascii="Arial" w:hAnsi="Arial" w:cs="FrankRuehl"/>
                <w:color w:val="000000"/>
                <w:u w:val="single"/>
                <w:rtl/>
                <w:lang w:eastAsia="en-US"/>
              </w:rPr>
              <w:t>חודשיים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מניין הימים יהיה 45 ימים.</w:t>
            </w:r>
          </w:p>
        </w:tc>
      </w:tr>
      <w:tr w:rsidR="00AA01B7" w:rsidRPr="00995364" w:rsidTr="00124857">
        <w:trPr>
          <w:trHeight w:val="225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11</w:t>
            </w:r>
            <w:r>
              <w:rPr>
                <w:rFonts w:ascii="Arial" w:hAnsi="Arial" w:cs="FrankRuehl" w:hint="cs"/>
                <w:color w:val="000000"/>
                <w:rtl/>
                <w:lang w:eastAsia="en-US"/>
              </w:rPr>
              <w:t>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1 - סעיף 3.2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lang w:eastAsia="en-US"/>
              </w:rPr>
            </w:pPr>
            <w:r w:rsidRPr="00995364">
              <w:rPr>
                <w:rFonts w:ascii="Arial" w:hAnsi="Arial" w:cs="FrankRuehl" w:hint="eastAsia"/>
                <w:color w:val="000000"/>
                <w:rtl/>
                <w:lang w:eastAsia="en-US"/>
              </w:rPr>
              <w:t>בנוגע</w:t>
            </w:r>
            <w:r w:rsidRPr="00995364">
              <w:rPr>
                <w:rFonts w:ascii="Arial" w:hAnsi="Arial" w:cs="FrankRuehl"/>
                <w:color w:val="000000"/>
                <w:rtl/>
                <w:lang w:eastAsia="en-US"/>
              </w:rPr>
              <w:t xml:space="preserve"> לסעיף "ניתוח מבנה ארגוני של המשרד בהתאם </w:t>
            </w:r>
            <w:proofErr w:type="spellStart"/>
            <w:r w:rsidRPr="00995364">
              <w:rPr>
                <w:rFonts w:ascii="Arial" w:hAnsi="Arial" w:cs="FrankRuehl"/>
                <w:color w:val="000000"/>
                <w:rtl/>
                <w:lang w:eastAsia="en-US"/>
              </w:rPr>
              <w:t>לת"ע</w:t>
            </w:r>
            <w:proofErr w:type="spellEnd"/>
            <w:r w:rsidRPr="00995364">
              <w:rPr>
                <w:rFonts w:ascii="Arial" w:hAnsi="Arial" w:cs="FrankRuehl"/>
                <w:color w:val="000000"/>
                <w:rtl/>
                <w:lang w:eastAsia="en-US"/>
              </w:rPr>
              <w:t xml:space="preserve">" - </w:t>
            </w:r>
            <w:r w:rsidRPr="00995364">
              <w:rPr>
                <w:rFonts w:ascii="Arial" w:hAnsi="Arial" w:cs="FrankRuehl"/>
                <w:rtl/>
                <w:lang w:eastAsia="en-US"/>
              </w:rPr>
              <w:t>בפירוט התפוקות הנדרשות בניתוח המבנה הארגוני של המשרד, אין התייחסות כלל לשלב היישום הכולל את ליווי המשרד בעבודה עם נציבות שירות המדינה, עם אגפי משרד האוצר הרלבנטיים, מפגשים עם נציגי העובדים, ליווי המנהלים והיחידות ועוד. אנו ממליצים להגדיר סעיפים לתמחור הקשורים בליווי הנהלת המשרד ביישום השינוי הארגוני, ובליווי מנהל יחידה ביישום שינוי ארגוני</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Default="00AA01B7" w:rsidP="00982897">
            <w:pPr>
              <w:jc w:val="left"/>
              <w:rPr>
                <w:rFonts w:ascii="Arial" w:hAnsi="Arial" w:cs="FrankRuehl"/>
                <w:rtl/>
                <w:lang w:eastAsia="en-US"/>
              </w:rPr>
            </w:pPr>
            <w:r w:rsidRPr="00995364">
              <w:rPr>
                <w:rFonts w:ascii="Arial" w:hAnsi="Arial" w:cs="FrankRuehl" w:hint="eastAsia"/>
                <w:rtl/>
                <w:lang w:eastAsia="en-US"/>
              </w:rPr>
              <w:t>במענה</w:t>
            </w:r>
            <w:r w:rsidRPr="00995364">
              <w:rPr>
                <w:rFonts w:ascii="Arial" w:hAnsi="Arial" w:cs="FrankRuehl"/>
                <w:rtl/>
                <w:lang w:eastAsia="en-US"/>
              </w:rPr>
              <w:t xml:space="preserve"> לשאלה זו, ניתן להוסיף או לגרוע מן השירותים הנוספים המנויים במכרז זה בשלב ההצעה המותאמת. </w:t>
            </w:r>
          </w:p>
          <w:p w:rsidR="00982897" w:rsidRPr="00995364" w:rsidRDefault="00982897" w:rsidP="00982897">
            <w:pPr>
              <w:jc w:val="left"/>
              <w:rPr>
                <w:rFonts w:ascii="Arial" w:hAnsi="Arial" w:cs="FrankRuehl"/>
                <w:lang w:eastAsia="en-US"/>
              </w:rPr>
            </w:pPr>
            <w:r>
              <w:rPr>
                <w:rFonts w:ascii="Arial" w:hAnsi="Arial" w:cs="FrankRuehl" w:hint="cs"/>
                <w:rtl/>
                <w:lang w:eastAsia="en-US"/>
              </w:rPr>
              <w:t>משרד יוכל להרחיב את השירותים מהספק בפועל בהתאם לשירותים המנויים במכרז ובהתאם לכללים המפורטים במכרז.</w:t>
            </w:r>
          </w:p>
        </w:tc>
      </w:tr>
      <w:tr w:rsidR="00AA01B7" w:rsidRPr="00995364" w:rsidTr="00124857">
        <w:trPr>
          <w:trHeight w:val="1430"/>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17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נספח</w:t>
            </w:r>
            <w:r w:rsidRPr="00995364">
              <w:rPr>
                <w:rFonts w:ascii="Arial" w:hAnsi="Arial" w:cs="FrankRuehl"/>
                <w:color w:val="000000"/>
                <w:rtl/>
                <w:lang w:eastAsia="en-US"/>
              </w:rPr>
              <w:t xml:space="preserve"> 0.1.1 א'</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קבלת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מדריך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התכנון</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הממשלתי</w:t>
            </w:r>
          </w:p>
          <w:p w:rsidR="00AA01B7" w:rsidRPr="00995364" w:rsidRDefault="00AA01B7" w:rsidP="00124857">
            <w:pPr>
              <w:jc w:val="left"/>
              <w:rPr>
                <w:rFonts w:ascii="Arial" w:hAnsi="Arial" w:cs="FrankRuehl"/>
                <w:color w:val="000000"/>
                <w:rtl/>
                <w:lang w:eastAsia="en-US"/>
              </w:rPr>
            </w:pPr>
          </w:p>
          <w:p w:rsidR="00AA01B7" w:rsidRPr="00995364" w:rsidRDefault="00AA01B7" w:rsidP="00124857">
            <w:pPr>
              <w:jc w:val="left"/>
              <w:rPr>
                <w:rFonts w:ascii="Arial" w:hAnsi="Arial" w:cs="FrankRuehl"/>
                <w:color w:val="000000"/>
                <w:lang w:eastAsia="en-US"/>
              </w:rPr>
            </w:pPr>
          </w:p>
        </w:tc>
        <w:tc>
          <w:tcPr>
            <w:tcW w:w="405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מדריך התכנון הממשלתי מצוי באתר </w:t>
            </w:r>
            <w:r w:rsidRPr="00995364">
              <w:rPr>
                <w:rFonts w:ascii="Arial" w:hAnsi="Arial" w:cs="FrankRuehl"/>
                <w:color w:val="000000"/>
                <w:lang w:eastAsia="en-US"/>
              </w:rPr>
              <w:t>www.plans.gov.il</w:t>
            </w:r>
            <w:r w:rsidRPr="00995364">
              <w:rPr>
                <w:rFonts w:ascii="Arial" w:hAnsi="Arial" w:cs="FrankRuehl"/>
                <w:color w:val="000000"/>
                <w:rtl/>
                <w:lang w:eastAsia="en-US"/>
              </w:rPr>
              <w:t xml:space="preserve">, ניתן לקבלו בעותק קשיח בהזמנה מאגף ממשל וחברה במשרד ראש הממשלה בכתובות: </w:t>
            </w:r>
            <w:r w:rsidRPr="00995364">
              <w:rPr>
                <w:rFonts w:ascii="Arial" w:hAnsi="Arial" w:cs="FrankRuehl"/>
                <w:color w:val="000000"/>
                <w:lang w:eastAsia="en-US"/>
              </w:rPr>
              <w:t>Roeid@pmo.gov.il</w:t>
            </w:r>
            <w:r w:rsidRPr="00995364">
              <w:rPr>
                <w:rFonts w:ascii="Arial" w:hAnsi="Arial" w:cs="FrankRuehl"/>
                <w:color w:val="000000"/>
                <w:rtl/>
                <w:lang w:eastAsia="en-US"/>
              </w:rPr>
              <w:t xml:space="preserve"> או </w:t>
            </w:r>
            <w:r w:rsidRPr="00995364">
              <w:rPr>
                <w:rFonts w:ascii="Arial" w:hAnsi="Arial" w:cs="FrankRuehl"/>
                <w:color w:val="000000"/>
                <w:lang w:eastAsia="en-US"/>
              </w:rPr>
              <w:t>Roteme@pmo.gov.il</w:t>
            </w:r>
          </w:p>
        </w:tc>
      </w:tr>
      <w:tr w:rsidR="00AA01B7" w:rsidRPr="00995364" w:rsidTr="00124857">
        <w:trPr>
          <w:trHeight w:val="117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18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0.1.5 ה'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לא רשום משרד התרבות והספורט</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החברה ובקשתה התקבלו על ידי עורך המכרז ובוצעו תיקונים בהתאם. ככלל עורך המכרז יהיה רשאי על פי שיקול דעתו להוסיף משרדים ויחידות לרשימת המשרדים המנויים במכרז בהתאם לגודל המשרד.</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19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נספח</w:t>
            </w:r>
            <w:r w:rsidRPr="00995364">
              <w:rPr>
                <w:rFonts w:ascii="Arial" w:hAnsi="Arial" w:cs="FrankRuehl"/>
                <w:color w:val="000000"/>
                <w:rtl/>
                <w:lang w:eastAsia="en-US"/>
              </w:rPr>
              <w:t xml:space="preserve"> 0.1.6 ו'</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הצעת מחיר לשירותים - האם ניתן לקבל טווח עלויות שבהם זכו חברות בסל א וסל ב במכרזים בשנים הקודמות? לגבי כל שירות.</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המכרז הנ</w:t>
            </w:r>
            <w:r w:rsidRPr="00995364">
              <w:rPr>
                <w:rFonts w:ascii="Arial" w:hAnsi="Arial" w:cs="FrankRuehl" w:hint="eastAsia"/>
                <w:color w:val="000000"/>
                <w:rtl/>
                <w:lang w:eastAsia="en-US"/>
              </w:rPr>
              <w:t>ו</w:t>
            </w:r>
            <w:r w:rsidRPr="00995364">
              <w:rPr>
                <w:rFonts w:ascii="Arial" w:hAnsi="Arial" w:cs="FrankRuehl"/>
                <w:color w:val="000000"/>
                <w:rtl/>
                <w:lang w:eastAsia="en-US"/>
              </w:rPr>
              <w:t>כחי כולל שירותים אשר לא הופיעו במכרז הקודם ולכן אין מאגר אליו ניתן להפנות.</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נספח</w:t>
            </w:r>
            <w:r w:rsidRPr="00995364">
              <w:rPr>
                <w:rFonts w:ascii="Arial" w:hAnsi="Arial" w:cs="FrankRuehl"/>
                <w:color w:val="000000"/>
                <w:rtl/>
                <w:lang w:eastAsia="en-US"/>
              </w:rPr>
              <w:t xml:space="preserve"> 0.1.6 ו'</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לא ברור מה להגדיר כהחזר הוצאות </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ראה התייחסות בסעיף 0.4.1.3 במכרז</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נספח</w:t>
            </w:r>
            <w:r w:rsidRPr="00995364">
              <w:rPr>
                <w:rFonts w:ascii="Arial" w:hAnsi="Arial" w:cs="FrankRuehl"/>
                <w:color w:val="000000"/>
                <w:rtl/>
                <w:lang w:eastAsia="en-US"/>
              </w:rPr>
              <w:t xml:space="preserve"> 0.1.6 ו'</w:t>
            </w:r>
          </w:p>
        </w:tc>
        <w:tc>
          <w:tcPr>
            <w:tcW w:w="423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הצעת מחיר לשירותים - האם הצעת המחיר כפופה להוראות </w:t>
            </w:r>
            <w:proofErr w:type="spellStart"/>
            <w:r w:rsidRPr="00995364">
              <w:rPr>
                <w:rFonts w:ascii="Arial" w:hAnsi="Arial" w:cs="FrankRuehl"/>
                <w:color w:val="000000"/>
                <w:rtl/>
                <w:lang w:eastAsia="en-US"/>
              </w:rPr>
              <w:t>חשכ"ל</w:t>
            </w:r>
            <w:proofErr w:type="spellEnd"/>
            <w:r w:rsidRPr="00995364">
              <w:rPr>
                <w:rFonts w:ascii="Arial" w:hAnsi="Arial" w:cs="FrankRuehl"/>
                <w:color w:val="000000"/>
                <w:rtl/>
                <w:lang w:eastAsia="en-US"/>
              </w:rPr>
              <w:t xml:space="preserve"> בדבר תעריף להעסקת יועצים?</w:t>
            </w:r>
          </w:p>
        </w:tc>
        <w:tc>
          <w:tcPr>
            <w:tcW w:w="4050" w:type="dxa"/>
            <w:tcBorders>
              <w:top w:val="nil"/>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לא, המכרז בנוי על פי תפוקות כמפורט בנספח 1.</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4.1.1 (2ב')</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היות והמציע הוא חברה ציבורית נבקש כי ההצהרה בנוגע לבעל זיקה תינתן למיטב הידיעה של המציע.</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131AE1"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שאלת החברה נענתה בשלילה על ידי עורך המכרז</w:t>
            </w:r>
          </w:p>
        </w:tc>
      </w:tr>
      <w:tr w:rsidR="00AA01B7" w:rsidRPr="00995364" w:rsidTr="00124857">
        <w:trPr>
          <w:trHeight w:val="89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4.1.1 (2ג')</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להוסיף לאחר המילה "על ידינו" את המילים "והמעורבים באספקת השירותים לפי מכרז זה".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47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4.1.1 (2ג')</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בכל הפרט לא מצאנו התייחסות לנספח "טופס הצהרה של מציע לעמידה בדרישות תשלומים סוציאליים, שכר מינימום וקיום חוקי העבודה". האם נדרש לצרפו?</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D3690A" w:rsidRDefault="00AA01B7" w:rsidP="00124857">
            <w:pPr>
              <w:jc w:val="left"/>
              <w:rPr>
                <w:rFonts w:ascii="Arial" w:hAnsi="Arial" w:cs="FrankRuehl"/>
                <w:color w:val="000000"/>
                <w:lang w:eastAsia="en-US"/>
              </w:rPr>
            </w:pPr>
            <w:r>
              <w:rPr>
                <w:rFonts w:ascii="Arial" w:hAnsi="Arial" w:cs="FrankRuehl" w:hint="cs"/>
                <w:color w:val="000000"/>
                <w:rtl/>
                <w:lang w:eastAsia="en-US"/>
              </w:rPr>
              <w:t xml:space="preserve">ראו התייחסות בנספח 4.1.1 (2ג') </w:t>
            </w:r>
          </w:p>
        </w:tc>
      </w:tr>
      <w:tr w:rsidR="00AA01B7" w:rsidRPr="00995364" w:rsidTr="00124857">
        <w:trPr>
          <w:trHeight w:val="331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12</w:t>
            </w:r>
            <w:r>
              <w:rPr>
                <w:rFonts w:ascii="Arial" w:hAnsi="Arial" w:cs="FrankRuehl" w:hint="cs"/>
                <w:color w:val="000000"/>
                <w:rtl/>
                <w:lang w:eastAsia="en-US"/>
              </w:rPr>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0.4.4 ; נספח 0.4.5 - סעיף 14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להוסיף את החריגים המקובלים להגדרת מידע סודי:</w:t>
            </w:r>
            <w:r w:rsidRPr="00995364">
              <w:rPr>
                <w:rFonts w:ascii="Arial" w:hAnsi="Arial" w:cs="FrankRuehl"/>
                <w:color w:val="000000"/>
                <w:rtl/>
                <w:lang w:eastAsia="en-US"/>
              </w:rPr>
              <w:br/>
              <w:t>מידע המצוי בנחלת הכלל או שהגיע אל נחלת הכלל שלא על ידי הפרת התחייבויות המציע הזוכה/העובד את ההצהרה או ידע מקצועי כללי שנרכש על ידי המציע הזוכה/העובד לפני תחילת מתן השירותים, או מידע שהגיע לידיעת המציע הזוכה/העובד ממקורות אחרים, ללא הפרת חובת הסודיות של מקורות אלו, או מידע אשר המציע הזוכה/העובד יהיה חייב לגלותו על פי דין (לרבות על פי צו בית המשפט) לגוף כלשהו, או מידע אשר פותח על ידי המציע הזוכה/העובד באופן עצמאי.</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בנספח</w:t>
            </w:r>
            <w:r w:rsidRPr="00995364">
              <w:rPr>
                <w:rFonts w:ascii="Arial" w:hAnsi="Arial" w:cs="FrankRuehl"/>
                <w:color w:val="000000"/>
                <w:rtl/>
                <w:lang w:eastAsia="en-US"/>
              </w:rPr>
              <w:t xml:space="preserve"> 0.4.4.</w:t>
            </w:r>
          </w:p>
        </w:tc>
      </w:tr>
      <w:tr w:rsidR="00AA01B7" w:rsidRPr="00995364" w:rsidTr="00124857">
        <w:trPr>
          <w:trHeight w:val="88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12</w:t>
            </w:r>
            <w:r>
              <w:rPr>
                <w:rFonts w:ascii="Arial" w:hAnsi="Arial" w:cs="FrankRuehl" w:hint="cs"/>
                <w:color w:val="000000"/>
                <w:rtl/>
                <w:lang w:eastAsia="en-US"/>
              </w:rPr>
              <w:t>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המלל בסעיף 2 בהסכם ההתקשרות - הגדרת מונחים משובש. נודה על תיקון</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94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27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3 (ב)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למען הסדר הטוב, נא להודיע פרק זמן מראש על הכוונה להאריך את ההסכם</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ראה התייחסות לאמור בסעיף 0.1.7 למסמכי המכרז</w:t>
            </w:r>
          </w:p>
        </w:tc>
      </w:tr>
      <w:tr w:rsidR="00AA01B7" w:rsidRPr="00995364" w:rsidTr="00124857">
        <w:trPr>
          <w:trHeight w:val="117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28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4 (ג)</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במקום "הגבוהים ביותר" שהינו מינוח סובייקטיבי ובלתי מדיד יבוא "גבוהים כמפורט בהסכם ובמפרט".</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13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29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6 (ב) (3)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להציע מנגנון לפתרון חילוקי דעות בנושא ביצוע או אי ביצוע של אבן דרך. ההסכם איננו מציע פתרון</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2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13</w:t>
            </w:r>
            <w:r>
              <w:rPr>
                <w:rFonts w:ascii="Arial" w:hAnsi="Arial" w:cs="FrankRuehl" w:hint="cs"/>
                <w:color w:val="000000"/>
                <w:rtl/>
                <w:lang w:eastAsia="en-US"/>
              </w:rPr>
              <w:t>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7.1 (ב), (ט); סעיף 7.2(ב), (ט)</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להבהיר כי בקשת עורך המכרז להארכת תוקף הערבות תהיה מוגבלת לכך שהארכה תהא עד חצי שנה לאחר תום תקופת ההסכם.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 xml:space="preserve">. </w:t>
            </w:r>
          </w:p>
        </w:tc>
      </w:tr>
      <w:tr w:rsidR="00AA01B7" w:rsidRPr="00995364" w:rsidTr="00124857">
        <w:trPr>
          <w:trHeight w:val="154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13</w:t>
            </w:r>
            <w:r>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7.1 (ד)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לסייג את האמור כך שייכתב כי חילוט הערבות ייעשה אך ורק מנסיבות הקשורות בהסכם זה. הניסוח הנוכחי איננו מבהיר זאת ועלול לגרום לסיכון מיותר של כספי הספק הנובע מהתקשרויות אחרות שלו עם משרדי הממשלה</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8671A"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r>
              <w:rPr>
                <w:rFonts w:ascii="Arial" w:hAnsi="Arial" w:cs="FrankRuehl" w:hint="cs"/>
                <w:color w:val="000000"/>
                <w:rtl/>
                <w:lang w:eastAsia="en-US"/>
              </w:rPr>
              <w:t>.</w:t>
            </w:r>
          </w:p>
        </w:tc>
      </w:tr>
      <w:tr w:rsidR="00AA01B7" w:rsidRPr="00995364" w:rsidTr="00124857">
        <w:trPr>
          <w:trHeight w:val="237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13</w:t>
            </w:r>
            <w:r>
              <w:rPr>
                <w:rFonts w:ascii="Arial" w:hAnsi="Arial" w:cs="FrankRuehl" w:hint="cs"/>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8 (ד)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כדי שהספק יוכל לבצע את השיפוי, מתבקש כי המזמין יודיע לספק על הגשת התביעה במועד ויאפשר לספק להצטרף לתביעה כצד מעונין ויתגונן מפניה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 xml:space="preserve">במענה לשאלה זו, </w:t>
            </w:r>
            <w:r w:rsidRPr="00995364">
              <w:rPr>
                <w:rFonts w:ascii="Arial" w:hAnsi="Arial" w:cs="FrankRuehl"/>
                <w:color w:val="000000"/>
                <w:rtl/>
                <w:lang w:eastAsia="en-US"/>
              </w:rPr>
              <w:t>ככל שעורך המכרז ידע על הגשת התביעה מראש הוא יודיע לספק על הגשת התביעה ויציע לו להצטרף כצד לתביעה ולהתגונן בפניה. אולם יובהר כי, ככל שעורך המכרז לא ידע על הגשת התביעה כאמור, והוא ח</w:t>
            </w:r>
            <w:r w:rsidRPr="00995364">
              <w:rPr>
                <w:rFonts w:ascii="Arial" w:hAnsi="Arial" w:cs="FrankRuehl" w:hint="cs"/>
                <w:color w:val="000000"/>
                <w:rtl/>
                <w:lang w:eastAsia="en-US"/>
              </w:rPr>
              <w:t>ו</w:t>
            </w:r>
            <w:r w:rsidRPr="00995364">
              <w:rPr>
                <w:rFonts w:ascii="Arial" w:hAnsi="Arial" w:cs="FrankRuehl"/>
                <w:color w:val="000000"/>
                <w:rtl/>
                <w:lang w:eastAsia="en-US"/>
              </w:rPr>
              <w:t>יב לשלם סכום כלשהו, הרי שלא ישמע הספק בטענה כי לא מוטלת עליו החובה לשלם בשל העובדה כי עורך המכרז לא יידע אותו בשל הגשת התביעה.</w:t>
            </w:r>
          </w:p>
        </w:tc>
      </w:tr>
      <w:tr w:rsidR="00AA01B7" w:rsidRPr="00995364" w:rsidTr="00124857">
        <w:trPr>
          <w:trHeight w:val="2760"/>
        </w:trPr>
        <w:tc>
          <w:tcPr>
            <w:tcW w:w="720" w:type="dxa"/>
            <w:tcBorders>
              <w:top w:val="nil"/>
              <w:left w:val="single" w:sz="4" w:space="0" w:color="auto"/>
              <w:bottom w:val="single" w:sz="4" w:space="0" w:color="auto"/>
              <w:right w:val="single" w:sz="4" w:space="0" w:color="auto"/>
            </w:tcBorders>
            <w:shd w:val="clear" w:color="auto" w:fill="FFFFFF" w:themeFill="background1"/>
            <w:noWrap/>
          </w:tcPr>
          <w:p w:rsidR="00AA01B7" w:rsidRPr="00AA01B7" w:rsidRDefault="00AA01B7" w:rsidP="00124857">
            <w:pPr>
              <w:jc w:val="left"/>
              <w:rPr>
                <w:rFonts w:ascii="Arial" w:hAnsi="Arial" w:cs="FrankRuehl"/>
                <w:color w:val="000000"/>
                <w:lang w:eastAsia="en-US"/>
              </w:rPr>
            </w:pPr>
            <w:r w:rsidRPr="00AA01B7">
              <w:rPr>
                <w:rFonts w:ascii="Arial" w:hAnsi="Arial" w:cs="FrankRuehl" w:hint="cs"/>
                <w:color w:val="000000"/>
                <w:rtl/>
                <w:lang w:eastAsia="en-US"/>
              </w:rPr>
              <w:lastRenderedPageBreak/>
              <w:t>133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נספח 0.4.5 - סעיף 10</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 xml:space="preserve">על פי סעיף 10 להסכם השירותים שצורף למכרז, מוגדרת אחריות נותן השירותים. הסעיף לא כולל הגבלה לאחריותו של נותן השירותים. נבקש כי הסכם השירותים יהיה בהתאם להוראת </w:t>
            </w:r>
            <w:proofErr w:type="spellStart"/>
            <w:r w:rsidRPr="00AA01B7">
              <w:rPr>
                <w:rFonts w:ascii="Arial" w:hAnsi="Arial" w:cs="FrankRuehl"/>
                <w:color w:val="000000"/>
                <w:rtl/>
                <w:lang w:eastAsia="en-US"/>
              </w:rPr>
              <w:t>תכ"מ</w:t>
            </w:r>
            <w:proofErr w:type="spellEnd"/>
            <w:r w:rsidRPr="00AA01B7">
              <w:rPr>
                <w:rFonts w:ascii="Arial" w:hAnsi="Arial" w:cs="FrankRuehl"/>
                <w:color w:val="000000"/>
                <w:rtl/>
                <w:lang w:eastAsia="en-US"/>
              </w:rPr>
              <w:t xml:space="preserve"> 7.19.1 בקשר להתקשרות עם רו"ח (נספח ב': "דוגמה להסכם התקשרות"). לפיכך, נבקש כי לסעיפים 10 ו-28 יתווסף המשפט: "למען הסר ספק, יובהר כי כל שיפוי או אחריות שתיווצר למציע בסעיף זה ו/או בהסכם, לא תעלה על שיעור של _____  </w:t>
            </w:r>
            <w:r w:rsidRPr="00AA01B7">
              <w:rPr>
                <w:rFonts w:ascii="Arial" w:hAnsi="Arial" w:cs="FrankRuehl"/>
                <w:i/>
                <w:iCs/>
                <w:color w:val="000000"/>
                <w:rtl/>
                <w:lang w:eastAsia="en-US"/>
              </w:rPr>
              <w:t>[יש למלא יחס]</w:t>
            </w:r>
            <w:r w:rsidRPr="00AA01B7">
              <w:rPr>
                <w:rFonts w:ascii="Arial" w:hAnsi="Arial" w:cs="FrankRuehl"/>
                <w:color w:val="000000"/>
                <w:rtl/>
                <w:lang w:eastAsia="en-US"/>
              </w:rPr>
              <w:t xml:space="preserve"> מערך התמורה בגין השירותים שניתנו בהסכם זה, לכל שנת התקשרות".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AA01B7" w:rsidRDefault="00AA01B7" w:rsidP="00124857">
            <w:pPr>
              <w:jc w:val="left"/>
              <w:rPr>
                <w:rFonts w:ascii="Arial" w:hAnsi="Arial" w:cs="FrankRuehl"/>
                <w:color w:val="000000"/>
                <w:lang w:eastAsia="en-US"/>
              </w:rPr>
            </w:pPr>
            <w:r w:rsidRPr="00AA01B7">
              <w:rPr>
                <w:rFonts w:ascii="Arial" w:hAnsi="Arial" w:cs="FrankRuehl"/>
                <w:color w:val="000000"/>
                <w:rtl/>
                <w:lang w:eastAsia="en-US"/>
              </w:rPr>
              <w:t xml:space="preserve">שאלת החברה ובקשתה נענתה לשלילה על ידי עורך המכרז </w:t>
            </w:r>
          </w:p>
        </w:tc>
      </w:tr>
      <w:tr w:rsidR="00AA01B7" w:rsidRPr="00995364" w:rsidTr="00124857">
        <w:trPr>
          <w:trHeight w:val="439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13</w:t>
            </w:r>
            <w:r>
              <w:rPr>
                <w:rFonts w:ascii="Arial" w:hAnsi="Arial" w:cs="FrankRuehl" w:hint="cs"/>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10 (א)</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נבקש שיובהר שהספק אינו נושא באחריות לנזק עקיף או תוצאתי – נזקים שמטבעם הינם ספקולטיביים שאין הספק יכול להיערך לקראתם (כגון, אובדן רווחים, פגיעה בתדמית, אובדן נתונים נזקים שיכולים לנבוע מיישום של הייעוץ על ידי המזמין או מי מטעמו וכו'); בנוסף, בשל העובדה כי התמורה לה זכאי הספק מכוח הסכם עם כל אחד מן הלקוחות הוא מוגבל בסכום, ועל מנת למנוע מצב בלתי סביר וחסר הגיון עסקי מצד הספק, בו הסיכון של הספק הינו בלתי מוגבל ולכן אינו עומד בקנה אחד עם הסיכוי מבחינת הספק, נבקש להבהיר כי תקרת אחריות הספק לנזקים שייגרמו ללקוח עקב מעשה או מחדל של הספק בקיום התחייבויותיו במסגרת השירותים, לא תעלה בכל מקרה על סך התמורה לפי ההסכם עם הלקוח. בנוסף, נבקש להבהיר כי האחריות הינה בהתאם לדין, וכי אחריות הספק היא כלפי הלקוח ולא כלפי צד שלישי.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שאלת החברה ובקשתה נענתה לשלילה על ידי עורך המכרז </w:t>
            </w:r>
          </w:p>
        </w:tc>
      </w:tr>
      <w:tr w:rsidR="00AA01B7" w:rsidRPr="00995364" w:rsidTr="00124857">
        <w:trPr>
          <w:trHeight w:val="1643"/>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131AE1">
              <w:rPr>
                <w:rFonts w:ascii="Arial" w:hAnsi="Arial" w:cs="FrankRuehl" w:hint="cs"/>
                <w:color w:val="000000"/>
                <w:rtl/>
                <w:lang w:eastAsia="en-US"/>
              </w:rPr>
              <w:t>13</w:t>
            </w:r>
            <w:r>
              <w:rPr>
                <w:rFonts w:ascii="Arial" w:hAnsi="Arial" w:cs="FrankRuehl" w:hint="cs"/>
                <w:color w:val="000000"/>
                <w:rtl/>
                <w:lang w:eastAsia="en-US"/>
              </w:rPr>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10 (ב)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 גם במקרה זה מבוקש להודיע לספק על כל תביעה המוגשת ואשר בגינה מבקשים שיפוי, ולאפשר לספק להצטרף כצד מעונין לתביעה</w:t>
            </w:r>
          </w:p>
        </w:tc>
        <w:tc>
          <w:tcPr>
            <w:tcW w:w="405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131AE1">
              <w:rPr>
                <w:rFonts w:ascii="Arial" w:hAnsi="Arial" w:cs="FrankRuehl" w:hint="cs"/>
                <w:color w:val="000000"/>
                <w:rtl/>
                <w:lang w:eastAsia="en-US"/>
              </w:rPr>
              <w:t xml:space="preserve"> במענה לשאלה זו, </w:t>
            </w:r>
            <w:r w:rsidRPr="00131AE1">
              <w:rPr>
                <w:rFonts w:ascii="Arial" w:hAnsi="Arial" w:cs="FrankRuehl"/>
                <w:color w:val="000000"/>
                <w:rtl/>
                <w:lang w:eastAsia="en-US"/>
              </w:rPr>
              <w:t>ככל שעורך המכרז ידע על הגשת התביעה מראש הוא יודיע לספק על הגשת התביעה ויציע לו</w:t>
            </w:r>
            <w:r w:rsidRPr="00995364">
              <w:rPr>
                <w:rFonts w:ascii="Arial" w:hAnsi="Arial" w:cs="FrankRuehl"/>
                <w:color w:val="000000"/>
                <w:rtl/>
                <w:lang w:eastAsia="en-US"/>
              </w:rPr>
              <w:t xml:space="preserve"> להצטרף כצד לתביעה ולהתגונן בפניה. אולם יובהר כי, ככל שעורך המכרז לא ידע על הגשת התביעה כאמור, והוא ח</w:t>
            </w:r>
            <w:r w:rsidRPr="00995364">
              <w:rPr>
                <w:rFonts w:ascii="Arial" w:hAnsi="Arial" w:cs="FrankRuehl" w:hint="eastAsia"/>
                <w:color w:val="000000"/>
                <w:rtl/>
                <w:lang w:eastAsia="en-US"/>
              </w:rPr>
              <w:t>ו</w:t>
            </w:r>
            <w:r w:rsidRPr="00995364">
              <w:rPr>
                <w:rFonts w:ascii="Arial" w:hAnsi="Arial" w:cs="FrankRuehl"/>
                <w:color w:val="000000"/>
                <w:rtl/>
                <w:lang w:eastAsia="en-US"/>
              </w:rPr>
              <w:t>יב לשלם סכום כלשהו, הרי שלא ישמע הספק בטענה כי לא מוטלת עליו החובה לשלם בשל העובדה כי עורך המכרז לא יידע אותו בשל הגשת התביעה.</w:t>
            </w:r>
          </w:p>
        </w:tc>
      </w:tr>
      <w:tr w:rsidR="00AA01B7" w:rsidRPr="00995364" w:rsidTr="00124857">
        <w:trPr>
          <w:trHeight w:val="119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36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נספח 0.4.5 - סעיף 11 (א) </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נא להבהיר כי המדובר אך ורק בכספים הנוגעים להתקשרות זו.</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התקבלו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sidRPr="00995364">
              <w:rPr>
                <w:rFonts w:ascii="Arial" w:hAnsi="Arial" w:cs="FrankRuehl"/>
                <w:color w:val="000000"/>
                <w:rtl/>
                <w:lang w:eastAsia="en-US"/>
              </w:rPr>
              <w:t>.</w:t>
            </w:r>
          </w:p>
        </w:tc>
      </w:tr>
      <w:tr w:rsidR="00AA01B7" w:rsidRPr="00995364" w:rsidTr="00124857">
        <w:trPr>
          <w:trHeight w:val="1566"/>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37</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11; סעיף 15 (ב)(3)(</w:t>
            </w:r>
            <w:proofErr w:type="spellStart"/>
            <w:r w:rsidRPr="00995364">
              <w:rPr>
                <w:rFonts w:ascii="Arial" w:hAnsi="Arial" w:cs="FrankRuehl"/>
                <w:color w:val="000000"/>
                <w:rtl/>
                <w:lang w:eastAsia="en-US"/>
              </w:rPr>
              <w:t>יג</w:t>
            </w:r>
            <w:proofErr w:type="spellEnd"/>
            <w:r w:rsidRPr="00995364">
              <w:rPr>
                <w:rFonts w:ascii="Arial" w:hAnsi="Arial" w:cs="FrankRuehl"/>
                <w:color w:val="000000"/>
                <w:rtl/>
                <w:lang w:eastAsia="en-US"/>
              </w:rPr>
              <w:t>)</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יובהר כדלקמן: (1) זכות הקיזוז לא תחול על "נזק" בר הוכחה (אלא אם יוכח כדין);  (2) זכות הקיזוז תוגבל לסכומים שמגיעים לספק מהמזמין לפי הסכם זה; (3) הזכות לקזז תהיה מוגבלת לגובה העלות הכרוכה בתיקון ההפרה בפועל.</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241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lastRenderedPageBreak/>
              <w:t>1</w:t>
            </w:r>
            <w:r>
              <w:rPr>
                <w:rFonts w:ascii="Arial" w:hAnsi="Arial" w:cs="FrankRuehl" w:hint="cs"/>
                <w:color w:val="000000"/>
                <w:rtl/>
                <w:lang w:eastAsia="en-US"/>
              </w:rPr>
              <w:t>38</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במידה ועורך המכרז מאשר לספק </w:t>
            </w:r>
            <w:proofErr w:type="spellStart"/>
            <w:r w:rsidRPr="00995364">
              <w:rPr>
                <w:rFonts w:ascii="Arial" w:hAnsi="Arial" w:cs="FrankRuehl"/>
                <w:color w:val="000000"/>
                <w:rtl/>
                <w:lang w:eastAsia="en-US"/>
              </w:rPr>
              <w:t>להמחות</w:t>
            </w:r>
            <w:proofErr w:type="spellEnd"/>
            <w:r w:rsidRPr="00995364">
              <w:rPr>
                <w:rFonts w:ascii="Arial" w:hAnsi="Arial" w:cs="FrankRuehl"/>
                <w:color w:val="000000"/>
                <w:rtl/>
                <w:lang w:eastAsia="en-US"/>
              </w:rPr>
              <w:t xml:space="preserve"> את ההסכם אין זה מקובל כי הספק ימשיך לשאת בהתחייבויות כלפי עורך המכרז החל ממועד ההמחאה (למעט בגין התחייבויותיו טרם מועד ההמחאה). נבקש לתקן כך שככל שעורך המכרז אישר את ההמחאה הספק ימשיך לשאת בהתחייבויות רק בכל הנוגע לשירותים שסופקו עד למועד ההמחאה. כמו כן נבקש כי המחאת הסכם על ידי עורך המכרז תהיה בהודעה לכלל הספקים.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Default="00A8671A" w:rsidP="00124857">
            <w:pPr>
              <w:jc w:val="left"/>
              <w:rPr>
                <w:rFonts w:ascii="Arial" w:hAnsi="Arial" w:cs="FrankRuehl"/>
                <w:color w:val="000000"/>
                <w:rtl/>
                <w:lang w:eastAsia="en-US"/>
              </w:rPr>
            </w:pPr>
            <w:r w:rsidRPr="00995364">
              <w:rPr>
                <w:rFonts w:ascii="Arial" w:hAnsi="Arial" w:cs="FrankRuehl"/>
                <w:color w:val="000000"/>
                <w:rtl/>
                <w:lang w:eastAsia="en-US"/>
              </w:rPr>
              <w:t>שאלת החברה ובקשתה נענתה לשלילה על ידי עורך המכרז</w:t>
            </w:r>
            <w:r>
              <w:rPr>
                <w:rFonts w:ascii="Arial" w:hAnsi="Arial" w:cs="FrankRuehl" w:hint="cs"/>
                <w:color w:val="000000"/>
                <w:rtl/>
                <w:lang w:eastAsia="en-US"/>
              </w:rPr>
              <w:t xml:space="preserve"> </w:t>
            </w:r>
            <w:r w:rsidRPr="00995364">
              <w:rPr>
                <w:rFonts w:ascii="Arial" w:hAnsi="Arial" w:cs="FrankRuehl" w:hint="eastAsia"/>
                <w:color w:val="000000"/>
                <w:rtl/>
                <w:lang w:eastAsia="en-US"/>
              </w:rPr>
              <w:t>ובוצעו</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תיקונים</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בהתאם</w:t>
            </w:r>
            <w:r>
              <w:rPr>
                <w:rFonts w:ascii="Arial" w:hAnsi="Arial" w:cs="FrankRuehl" w:hint="cs"/>
                <w:color w:val="000000"/>
                <w:rtl/>
                <w:lang w:eastAsia="en-US"/>
              </w:rPr>
              <w:t xml:space="preserve"> במסמכי המכרז. </w:t>
            </w:r>
          </w:p>
          <w:p w:rsidR="004A74C3" w:rsidRPr="00995364" w:rsidRDefault="004A74C3" w:rsidP="00124857">
            <w:pPr>
              <w:jc w:val="left"/>
              <w:rPr>
                <w:rFonts w:ascii="Arial" w:hAnsi="Arial" w:cs="FrankRuehl"/>
                <w:color w:val="000000"/>
                <w:lang w:eastAsia="en-US"/>
              </w:rPr>
            </w:pPr>
          </w:p>
        </w:tc>
      </w:tr>
      <w:tr w:rsidR="00AA01B7" w:rsidRPr="00995364" w:rsidTr="00124857">
        <w:trPr>
          <w:trHeight w:val="78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w:t>
            </w:r>
            <w:r>
              <w:rPr>
                <w:rFonts w:ascii="Arial" w:hAnsi="Arial" w:cs="FrankRuehl" w:hint="cs"/>
                <w:color w:val="000000"/>
                <w:rtl/>
                <w:lang w:eastAsia="en-US"/>
              </w:rPr>
              <w:t>39</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13 ; סעיף  15(ב)(3)(יד)</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שהסעיף ינוסח באופן הדדי.</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98"/>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r>
              <w:rPr>
                <w:rFonts w:ascii="Arial" w:hAnsi="Arial" w:cs="FrankRuehl" w:hint="cs"/>
                <w:color w:val="000000"/>
                <w:rtl/>
                <w:lang w:eastAsia="en-US"/>
              </w:rPr>
              <w:t>0</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15 (ב)</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מבוקש כי גם במקרה של הפרה יסודית, אבל כזו שניתנת לתיקון, תינתן לספק ההזדמנות לתקן את ההפרה טרם ביטולו של ההסכם. במקרה כזה אין </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8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r>
              <w:rPr>
                <w:rFonts w:ascii="Arial" w:hAnsi="Arial" w:cs="FrankRuehl" w:hint="cs"/>
                <w:color w:val="000000"/>
                <w:rtl/>
                <w:lang w:eastAsia="en-US"/>
              </w:rPr>
              <w:t>1</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15 (ב)(1)(ב)</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נבקש כי בדומה להפרה לא יסודית, תינתן הזדמנות לתקן הפרה יסודית וכי משך הזמן שיינתן לתיקון ההפרה לא יפחת מ-7 ימים.</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3085"/>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r>
              <w:rPr>
                <w:rFonts w:ascii="Arial" w:hAnsi="Arial" w:cs="FrankRuehl" w:hint="cs"/>
                <w:color w:val="000000"/>
                <w:rtl/>
                <w:lang w:eastAsia="en-US"/>
              </w:rPr>
              <w:t>2</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15(ב)(2) (ז), (ט), (י)</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הטלת פיצויים מוסכמים הינה סנקציה אשר הפעלתה עלולה לגרום לספק לנזקים כבדים. הסעיפים מנוסחים באופן שהטלת פיצויים מוסכמים אינה תחומה רק לסוג הנזקים המפורטים בסעיף 1.4.5 למפרט ובכך מרחיבה באופן בלתי סביר את יכולת עורך המכרז לחייב את הספק בפיצויים מוסכמים, שהינם פיצויים ללא הוכחת נזק. לפיכך נבקש להבהיר כי הפיצויים המוסכמים הבלעדיים הינם כמפורט בסעיף 1.4.5 למפרט. בנוסף, בכל הנוגע </w:t>
            </w:r>
            <w:proofErr w:type="spellStart"/>
            <w:r w:rsidRPr="00995364">
              <w:rPr>
                <w:rFonts w:ascii="Arial" w:hAnsi="Arial" w:cs="FrankRuehl"/>
                <w:color w:val="000000"/>
                <w:rtl/>
                <w:lang w:eastAsia="en-US"/>
              </w:rPr>
              <w:t>לס"ק</w:t>
            </w:r>
            <w:proofErr w:type="spellEnd"/>
            <w:r w:rsidRPr="00995364">
              <w:rPr>
                <w:rFonts w:ascii="Arial" w:hAnsi="Arial" w:cs="FrankRuehl"/>
                <w:color w:val="000000"/>
                <w:rtl/>
                <w:lang w:eastAsia="en-US"/>
              </w:rPr>
              <w:t xml:space="preserve"> (י) נבקש להבהיר כי עיכוב שאינו באשמת הספק לא יחייב את הספק בפיצויים ולוחות הזמנים יידחו בהתאמה (כמפורט בסעיף 1.4.3 למפרט). כמו כן ראו הערותינו בנוגע לסעיף 1.4.5 למפרט לעיל.</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619"/>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r>
              <w:rPr>
                <w:rFonts w:ascii="Arial" w:hAnsi="Arial" w:cs="FrankRuehl" w:hint="cs"/>
                <w:color w:val="000000"/>
                <w:rtl/>
                <w:lang w:eastAsia="en-US"/>
              </w:rPr>
              <w:t>3</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15 (ב)(2)(ח)</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בהתאם לניסוח הסעיף אי עמידה ואפילו מינורית בדרישות המפרט עלולה </w:t>
            </w:r>
            <w:proofErr w:type="spellStart"/>
            <w:r w:rsidRPr="00995364">
              <w:rPr>
                <w:rFonts w:ascii="Arial" w:hAnsi="Arial" w:cs="FrankRuehl"/>
                <w:color w:val="000000"/>
                <w:rtl/>
                <w:lang w:eastAsia="en-US"/>
              </w:rPr>
              <w:t>להחשב</w:t>
            </w:r>
            <w:proofErr w:type="spellEnd"/>
            <w:r w:rsidRPr="00995364">
              <w:rPr>
                <w:rFonts w:ascii="Arial" w:hAnsi="Arial" w:cs="FrankRuehl"/>
                <w:color w:val="000000"/>
                <w:rtl/>
                <w:lang w:eastAsia="en-US"/>
              </w:rPr>
              <w:t xml:space="preserve"> כאילו לא סיפק הספק את השירותים כלל. הואיל ובמקרה של אי אספקת שירותים מכוסים האינטרסים של עורך המכרז (לדוגמא- ביטול ההסכם, הטלת פיצויים מוסכמים, ערבות, קיזוז וכו'), נבקש למחוק את הסעיף.</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944"/>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color w:val="000000"/>
                <w:rtl/>
                <w:lang w:eastAsia="en-US"/>
              </w:rPr>
              <w:t>14</w:t>
            </w:r>
            <w:r>
              <w:rPr>
                <w:rFonts w:ascii="Arial" w:hAnsi="Arial" w:cs="FrankRuehl" w:hint="cs"/>
                <w:color w:val="000000"/>
                <w:rtl/>
                <w:lang w:eastAsia="en-US"/>
              </w:rPr>
              <w:t>4</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סעיף 15(ב)(3)(</w:t>
            </w:r>
            <w:proofErr w:type="spellStart"/>
            <w:r w:rsidRPr="00995364">
              <w:rPr>
                <w:rFonts w:ascii="Arial" w:hAnsi="Arial" w:cs="FrankRuehl"/>
                <w:color w:val="000000"/>
                <w:rtl/>
                <w:lang w:eastAsia="en-US"/>
              </w:rPr>
              <w:t>יב</w:t>
            </w:r>
            <w:proofErr w:type="spellEnd"/>
            <w:r w:rsidRPr="00995364">
              <w:rPr>
                <w:rFonts w:ascii="Arial" w:hAnsi="Arial" w:cs="FrankRuehl"/>
                <w:color w:val="000000"/>
                <w:rtl/>
                <w:lang w:eastAsia="en-US"/>
              </w:rPr>
              <w:t>)</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נבקש להבהיר כי סך התרופות מוגבלות לתקרת האחריות של הספק - ראו </w:t>
            </w:r>
            <w:proofErr w:type="spellStart"/>
            <w:r w:rsidRPr="00995364">
              <w:rPr>
                <w:rFonts w:ascii="Arial" w:hAnsi="Arial" w:cs="FrankRuehl"/>
                <w:color w:val="000000"/>
                <w:rtl/>
                <w:lang w:eastAsia="en-US"/>
              </w:rPr>
              <w:t>לענין</w:t>
            </w:r>
            <w:proofErr w:type="spellEnd"/>
            <w:r w:rsidRPr="00995364">
              <w:rPr>
                <w:rFonts w:ascii="Arial" w:hAnsi="Arial" w:cs="FrankRuehl"/>
                <w:color w:val="000000"/>
                <w:rtl/>
                <w:lang w:eastAsia="en-US"/>
              </w:rPr>
              <w:t xml:space="preserve"> זה הערתינו לסעיף 10(א) לנספח 0.4.5.</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995364" w:rsidTr="00124857">
        <w:trPr>
          <w:trHeight w:val="1142"/>
        </w:trPr>
        <w:tc>
          <w:tcPr>
            <w:tcW w:w="720" w:type="dxa"/>
            <w:tcBorders>
              <w:top w:val="nil"/>
              <w:left w:val="single" w:sz="4" w:space="0" w:color="auto"/>
              <w:bottom w:val="single" w:sz="4" w:space="0" w:color="auto"/>
              <w:right w:val="single" w:sz="4" w:space="0" w:color="auto"/>
            </w:tcBorders>
            <w:shd w:val="clear" w:color="auto" w:fill="FFFFFF" w:themeFill="background1"/>
          </w:tcPr>
          <w:p w:rsidR="00AA01B7" w:rsidRPr="00131AE1" w:rsidRDefault="00AA01B7" w:rsidP="00124857">
            <w:pPr>
              <w:jc w:val="left"/>
              <w:rPr>
                <w:rFonts w:ascii="Arial" w:hAnsi="Arial" w:cs="FrankRuehl"/>
                <w:color w:val="000000"/>
                <w:lang w:eastAsia="en-US"/>
              </w:rPr>
            </w:pPr>
            <w:r w:rsidRPr="00995364">
              <w:rPr>
                <w:rFonts w:ascii="Arial" w:hAnsi="Arial" w:cs="FrankRuehl" w:hint="cs"/>
                <w:color w:val="000000"/>
                <w:rtl/>
                <w:lang w:eastAsia="en-US"/>
              </w:rPr>
              <w:t>14</w:t>
            </w:r>
            <w:r>
              <w:rPr>
                <w:rFonts w:ascii="Arial" w:hAnsi="Arial" w:cs="FrankRuehl" w:hint="cs"/>
                <w:color w:val="000000"/>
                <w:rtl/>
                <w:lang w:eastAsia="en-US"/>
              </w:rPr>
              <w:t>5</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0.4.5 - סעיפים 16 (ב) (1) (2) (3)</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 נא לאפשר לספק פרק זמן ראוי בן 30 ימים על מנת שיוכל להסיר את הבקשות האמורות. אם לא הוסרו הבקשות במהלך מועד זה, כי אז ניתן יהיה לבטל את ההתקשרות.</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שאלת החברה ובקשתה נענתה לשלילה על ידי עורך המכרז</w:t>
            </w:r>
          </w:p>
        </w:tc>
      </w:tr>
      <w:tr w:rsidR="00AA01B7" w:rsidRPr="001C6DE6" w:rsidTr="00124857">
        <w:trPr>
          <w:trHeight w:val="971"/>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Pr>
                <w:rFonts w:ascii="Arial" w:hAnsi="Arial" w:cs="FrankRuehl" w:hint="cs"/>
                <w:color w:val="000000"/>
                <w:rtl/>
                <w:lang w:eastAsia="en-US"/>
              </w:rPr>
              <w:t>146</w:t>
            </w:r>
          </w:p>
        </w:tc>
        <w:tc>
          <w:tcPr>
            <w:tcW w:w="1170" w:type="dxa"/>
            <w:tcBorders>
              <w:top w:val="nil"/>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נספח 0.6.4 - סעיף 2</w:t>
            </w:r>
          </w:p>
        </w:tc>
        <w:tc>
          <w:tcPr>
            <w:tcW w:w="4230" w:type="dxa"/>
            <w:tcBorders>
              <w:top w:val="nil"/>
              <w:left w:val="single" w:sz="4" w:space="0" w:color="auto"/>
              <w:bottom w:val="single" w:sz="4" w:space="0" w:color="auto"/>
              <w:right w:val="single" w:sz="4" w:space="0" w:color="auto"/>
            </w:tcBorders>
            <w:shd w:val="clear" w:color="auto" w:fill="FFFFFF" w:themeFill="background1"/>
            <w:hideMark/>
          </w:tcPr>
          <w:p w:rsidR="00AA01B7" w:rsidRPr="00995364" w:rsidRDefault="00AA01B7" w:rsidP="00124857">
            <w:pPr>
              <w:jc w:val="left"/>
              <w:rPr>
                <w:rFonts w:ascii="Arial" w:hAnsi="Arial" w:cs="FrankRuehl"/>
                <w:color w:val="000000"/>
                <w:lang w:eastAsia="en-US"/>
              </w:rPr>
            </w:pPr>
            <w:r w:rsidRPr="00131AE1">
              <w:rPr>
                <w:rFonts w:ascii="Arial" w:hAnsi="Arial" w:cs="FrankRuehl"/>
                <w:color w:val="000000"/>
                <w:rtl/>
                <w:lang w:eastAsia="en-US"/>
              </w:rPr>
              <w:t xml:space="preserve">שביעות רצון- ראו הערתינו לסעיף 1.4.5  בפרק 1 לעיל. כמו כן בנוגע למועדים </w:t>
            </w:r>
            <w:r w:rsidRPr="00995364">
              <w:rPr>
                <w:rFonts w:ascii="Arial" w:hAnsi="Arial" w:cs="FrankRuehl"/>
                <w:color w:val="000000"/>
                <w:rtl/>
                <w:lang w:eastAsia="en-US"/>
              </w:rPr>
              <w:t>נבקש כי יובהר שהמועדים יקבעו בהסכמה בין הספק לבין עורך המכרז.</w:t>
            </w:r>
          </w:p>
        </w:tc>
        <w:tc>
          <w:tcPr>
            <w:tcW w:w="4050" w:type="dxa"/>
            <w:tcBorders>
              <w:top w:val="nil"/>
              <w:left w:val="single" w:sz="4" w:space="0" w:color="auto"/>
              <w:bottom w:val="single" w:sz="4" w:space="0" w:color="auto"/>
              <w:right w:val="single" w:sz="4" w:space="0" w:color="auto"/>
            </w:tcBorders>
            <w:shd w:val="clear" w:color="auto" w:fill="FFFFFF" w:themeFill="background1"/>
            <w:noWrap/>
            <w:hideMark/>
          </w:tcPr>
          <w:p w:rsidR="00AA01B7" w:rsidRPr="001C6DE6" w:rsidRDefault="00AA01B7" w:rsidP="00124857">
            <w:pPr>
              <w:jc w:val="left"/>
              <w:rPr>
                <w:rFonts w:ascii="Arial" w:hAnsi="Arial" w:cs="FrankRuehl"/>
                <w:color w:val="000000"/>
                <w:rtl/>
                <w:lang w:eastAsia="en-US"/>
              </w:rPr>
            </w:pPr>
            <w:r w:rsidRPr="00995364">
              <w:rPr>
                <w:rFonts w:ascii="Arial" w:hAnsi="Arial" w:cs="FrankRuehl" w:hint="eastAsia"/>
                <w:color w:val="000000"/>
                <w:rtl/>
                <w:lang w:eastAsia="en-US"/>
              </w:rPr>
              <w:t>שאלת</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החברה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ובקשתה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נענתה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לשלילה</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על</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ידי</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עורך</w:t>
            </w:r>
            <w:r w:rsidRPr="00995364">
              <w:rPr>
                <w:rFonts w:ascii="Arial" w:hAnsi="Arial" w:cs="FrankRuehl"/>
                <w:color w:val="000000"/>
                <w:rtl/>
                <w:lang w:eastAsia="en-US"/>
              </w:rPr>
              <w:t xml:space="preserve"> </w:t>
            </w:r>
            <w:r w:rsidRPr="00995364">
              <w:rPr>
                <w:rFonts w:ascii="Arial" w:hAnsi="Arial" w:cs="FrankRuehl" w:hint="eastAsia"/>
                <w:color w:val="000000"/>
                <w:rtl/>
                <w:lang w:eastAsia="en-US"/>
              </w:rPr>
              <w:t>המכרז</w:t>
            </w:r>
            <w:r w:rsidRPr="00995364">
              <w:rPr>
                <w:rFonts w:ascii="Arial" w:hAnsi="Arial" w:cs="FrankRuehl"/>
                <w:color w:val="000000"/>
                <w:rtl/>
                <w:lang w:eastAsia="en-US"/>
              </w:rPr>
              <w:t>.</w:t>
            </w:r>
          </w:p>
          <w:p w:rsidR="00AA01B7" w:rsidRPr="001C6DE6" w:rsidRDefault="00AA01B7" w:rsidP="00124857">
            <w:pPr>
              <w:jc w:val="left"/>
              <w:rPr>
                <w:rFonts w:ascii="Arial" w:hAnsi="Arial" w:cs="FrankRuehl"/>
                <w:color w:val="000000"/>
                <w:lang w:eastAsia="en-US"/>
              </w:rPr>
            </w:pPr>
          </w:p>
        </w:tc>
      </w:tr>
      <w:tr w:rsidR="00AA01B7" w:rsidRPr="001C6DE6" w:rsidTr="00124857">
        <w:trPr>
          <w:trHeight w:val="971"/>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E80F40" w:rsidRDefault="00AA01B7" w:rsidP="00124857">
            <w:pPr>
              <w:jc w:val="left"/>
              <w:rPr>
                <w:rFonts w:ascii="Arial" w:hAnsi="Arial" w:cs="FrankRuehl"/>
                <w:color w:val="000000"/>
                <w:lang w:eastAsia="en-US"/>
              </w:rPr>
            </w:pPr>
            <w:r>
              <w:rPr>
                <w:rFonts w:ascii="Arial" w:hAnsi="Arial" w:cs="FrankRuehl" w:hint="cs"/>
                <w:color w:val="000000"/>
                <w:rtl/>
                <w:lang w:eastAsia="en-US"/>
              </w:rPr>
              <w:lastRenderedPageBreak/>
              <w:t>147</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E80F40" w:rsidRDefault="00AA01B7" w:rsidP="00124857">
            <w:pPr>
              <w:jc w:val="left"/>
              <w:rPr>
                <w:rFonts w:ascii="Arial" w:hAnsi="Arial" w:cs="FrankRuehl"/>
                <w:color w:val="000000"/>
                <w:lang w:eastAsia="en-US"/>
              </w:rPr>
            </w:pPr>
            <w:r>
              <w:rPr>
                <w:rFonts w:ascii="Arial" w:hAnsi="Arial" w:cs="FrankRuehl" w:hint="cs"/>
                <w:color w:val="000000"/>
                <w:rtl/>
                <w:lang w:eastAsia="en-US"/>
              </w:rPr>
              <w:t>כללי</w:t>
            </w:r>
          </w:p>
        </w:tc>
        <w:tc>
          <w:tcPr>
            <w:tcW w:w="423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sidRPr="00995364">
              <w:rPr>
                <w:rFonts w:ascii="Arial" w:hAnsi="Arial" w:cs="FrankRuehl"/>
                <w:color w:val="000000"/>
                <w:rtl/>
                <w:lang w:eastAsia="en-US"/>
              </w:rPr>
              <w:t>האם הצוות שיוגדר כמיועד לביצוע הפרויקטים יכול לכלול יועצים שאינם ישראלים? במידה וכן, האם קיימת מגבלה כלשהי לכמות היועצים הלא - ישראלים בצוות?</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A01B7" w:rsidRPr="00995364" w:rsidRDefault="00AA01B7" w:rsidP="00124857">
            <w:pPr>
              <w:jc w:val="left"/>
              <w:rPr>
                <w:rFonts w:ascii="Arial" w:hAnsi="Arial" w:cs="FrankRuehl"/>
                <w:color w:val="000000"/>
                <w:lang w:eastAsia="en-US"/>
              </w:rPr>
            </w:pPr>
            <w:r w:rsidRPr="00E80F40">
              <w:rPr>
                <w:rFonts w:ascii="Arial" w:hAnsi="Arial" w:cs="FrankRuehl"/>
                <w:color w:val="000000"/>
                <w:rtl/>
                <w:lang w:eastAsia="en-US"/>
              </w:rPr>
              <w:t xml:space="preserve">הצוות המוצע יכול לכלול יועצים שאינם ישראליים, </w:t>
            </w:r>
            <w:r w:rsidRPr="00E80F40">
              <w:rPr>
                <w:rFonts w:ascii="Arial" w:hAnsi="Arial" w:cs="FrankRuehl" w:hint="cs"/>
                <w:color w:val="000000"/>
                <w:rtl/>
                <w:lang w:eastAsia="en-US"/>
              </w:rPr>
              <w:t>אך עם זאת נדרש כי, לפחות 51% מהצוות המוצע  יכלול יועצים שהשפה העברית שגורה בפיהם</w:t>
            </w:r>
            <w:r w:rsidRPr="00995364">
              <w:rPr>
                <w:rFonts w:ascii="Arial" w:hAnsi="Arial" w:cs="FrankRuehl" w:hint="cs"/>
                <w:color w:val="000000"/>
                <w:rtl/>
                <w:lang w:eastAsia="en-US"/>
              </w:rPr>
              <w:t>.</w:t>
            </w:r>
          </w:p>
        </w:tc>
      </w:tr>
      <w:tr w:rsidR="00AA01B7" w:rsidRPr="001C6DE6" w:rsidTr="00124857">
        <w:trPr>
          <w:trHeight w:val="971"/>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E80F40" w:rsidRDefault="00AA01B7" w:rsidP="00124857">
            <w:pPr>
              <w:jc w:val="left"/>
              <w:rPr>
                <w:rFonts w:ascii="Arial" w:hAnsi="Arial" w:cs="FrankRuehl"/>
                <w:color w:val="000000"/>
                <w:lang w:eastAsia="en-US"/>
              </w:rPr>
            </w:pPr>
            <w:r>
              <w:rPr>
                <w:rFonts w:ascii="Arial" w:hAnsi="Arial" w:cs="FrankRuehl" w:hint="cs"/>
                <w:color w:val="000000"/>
                <w:rtl/>
                <w:lang w:eastAsia="en-US"/>
              </w:rPr>
              <w:t>148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lang w:eastAsia="en-US"/>
              </w:rPr>
            </w:pPr>
            <w:r>
              <w:rPr>
                <w:rFonts w:ascii="Arial" w:hAnsi="Arial" w:cs="FrankRuehl" w:hint="cs"/>
                <w:color w:val="000000"/>
                <w:rtl/>
                <w:lang w:eastAsia="en-US"/>
              </w:rPr>
              <w:t>כללי</w:t>
            </w:r>
          </w:p>
        </w:tc>
        <w:tc>
          <w:tcPr>
            <w:tcW w:w="423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E80F40" w:rsidRDefault="00AA01B7" w:rsidP="00124857">
            <w:pPr>
              <w:jc w:val="left"/>
              <w:rPr>
                <w:rFonts w:ascii="Arial" w:hAnsi="Arial" w:cs="FrankRuehl"/>
                <w:color w:val="000000"/>
                <w:lang w:eastAsia="en-US"/>
              </w:rPr>
            </w:pPr>
            <w:r w:rsidRPr="00995364">
              <w:rPr>
                <w:rFonts w:ascii="Arial" w:hAnsi="Arial" w:cs="FrankRuehl"/>
                <w:color w:val="000000"/>
                <w:rtl/>
                <w:lang w:eastAsia="en-US"/>
              </w:rPr>
              <w:t xml:space="preserve">חברות ייעוץ אסטרטגי מתבססות על צוות יועצים מקצועי שמצוות לפרויקטים לפי הצרכים המקצועיים ולוחות הזמנים. במכרז שפורסם הנכם דורשים מצד אחד צוות שיוגדר מראש, לכאורה ללא אפשרות להחליפו, ומצד שני מדובר </w:t>
            </w:r>
            <w:proofErr w:type="spellStart"/>
            <w:r w:rsidRPr="00995364">
              <w:rPr>
                <w:rFonts w:ascii="Arial" w:hAnsi="Arial" w:cs="FrankRuehl"/>
                <w:color w:val="000000"/>
                <w:rtl/>
                <w:lang w:eastAsia="en-US"/>
              </w:rPr>
              <w:t>בפרוייקטים</w:t>
            </w:r>
            <w:proofErr w:type="spellEnd"/>
            <w:r w:rsidRPr="00995364">
              <w:rPr>
                <w:rFonts w:ascii="Arial" w:hAnsi="Arial" w:cs="FrankRuehl"/>
                <w:color w:val="000000"/>
                <w:rtl/>
                <w:lang w:eastAsia="en-US"/>
              </w:rPr>
              <w:t xml:space="preserve"> שעשויים להתפרש על 3 (ויית</w:t>
            </w:r>
            <w:r w:rsidRPr="00E80F40">
              <w:rPr>
                <w:rFonts w:ascii="Arial" w:hAnsi="Arial" w:cs="FrankRuehl"/>
                <w:color w:val="000000"/>
                <w:rtl/>
                <w:lang w:eastAsia="en-US"/>
              </w:rPr>
              <w:t xml:space="preserve">כן אף 5) שנים, ולעתים </w:t>
            </w:r>
            <w:proofErr w:type="spellStart"/>
            <w:r w:rsidRPr="00E80F40">
              <w:rPr>
                <w:rFonts w:ascii="Arial" w:hAnsi="Arial" w:cs="FrankRuehl"/>
                <w:color w:val="000000"/>
                <w:rtl/>
                <w:lang w:eastAsia="en-US"/>
              </w:rPr>
              <w:t>פרוייקט</w:t>
            </w:r>
            <w:proofErr w:type="spellEnd"/>
            <w:r w:rsidRPr="00E80F40">
              <w:rPr>
                <w:rFonts w:ascii="Arial" w:hAnsi="Arial" w:cs="FrankRuehl"/>
                <w:color w:val="000000"/>
                <w:rtl/>
                <w:lang w:eastAsia="en-US"/>
              </w:rPr>
              <w:t xml:space="preserve"> המחייבים התמחויות שונות מצד יועצים שונים. מצב זה מאד מקשה על התחייבות שלוש שנים קדימה על צוות היועצים.</w:t>
            </w:r>
            <w:r w:rsidRPr="00E80F40">
              <w:rPr>
                <w:rFonts w:ascii="Arial" w:hAnsi="Arial" w:cs="FrankRuehl"/>
                <w:color w:val="000000"/>
                <w:rtl/>
                <w:lang w:eastAsia="en-US"/>
              </w:rPr>
              <w:br/>
              <w:t xml:space="preserve">מסיבה זו, אנו מבקשים לשנות את הסעיפים הרלוונטיים כך שיאפשרו להגדיר מראש קבוצה של יועצים מתאימים שמתוכם יבחר הצוות בתחילת העבודה בפועל . לחלופין , אנו מבקשים לשנות את הסעיפים הרלוונטיים כך שיאפשרו החלפה של חברי - הצוות שהוגדרו במענה למכרז ביועצים בעלי כישורים דומים - </w:t>
            </w:r>
            <w:r w:rsidRPr="00E80F40">
              <w:rPr>
                <w:rFonts w:ascii="Arial" w:hAnsi="Arial" w:cs="FrankRuehl"/>
                <w:color w:val="000000"/>
                <w:u w:val="single"/>
                <w:rtl/>
                <w:lang w:eastAsia="en-US"/>
              </w:rPr>
              <w:t xml:space="preserve">בתיאום ובאישור המזמין </w:t>
            </w:r>
            <w:r w:rsidRPr="00E80F40">
              <w:rPr>
                <w:rFonts w:ascii="Arial" w:hAnsi="Arial" w:cs="FrankRuehl"/>
                <w:color w:val="000000"/>
                <w:rtl/>
                <w:lang w:eastAsia="en-US"/>
              </w:rPr>
              <w:t>.</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A01B7" w:rsidRDefault="00AA01B7" w:rsidP="00A8671A">
            <w:pPr>
              <w:jc w:val="left"/>
              <w:rPr>
                <w:rFonts w:ascii="Arial" w:hAnsi="Arial" w:cs="FrankRuehl"/>
                <w:color w:val="000000"/>
                <w:rtl/>
                <w:lang w:eastAsia="en-US"/>
              </w:rPr>
            </w:pPr>
            <w:r w:rsidRPr="00E80F40">
              <w:rPr>
                <w:rFonts w:ascii="Arial" w:hAnsi="Arial" w:cs="FrankRuehl"/>
                <w:color w:val="000000"/>
                <w:rtl/>
                <w:lang w:eastAsia="en-US"/>
              </w:rPr>
              <w:t>ניתן להחליף חברי צוות ובלבד כי  הצוות שיוחלף יהיה בעל כישורים דומים לצוות שהוגדר במכרז-  החלפת הצוות כאמור תהא כפופה לאישו</w:t>
            </w:r>
            <w:r w:rsidRPr="00E80F40">
              <w:rPr>
                <w:rFonts w:ascii="Arial" w:hAnsi="Arial" w:cs="FrankRuehl" w:hint="cs"/>
                <w:color w:val="000000"/>
                <w:rtl/>
                <w:lang w:eastAsia="en-US"/>
              </w:rPr>
              <w:t>ר</w:t>
            </w:r>
            <w:r w:rsidRPr="00E80F40">
              <w:rPr>
                <w:rFonts w:ascii="Arial" w:hAnsi="Arial" w:cs="FrankRuehl"/>
                <w:color w:val="000000"/>
                <w:rtl/>
                <w:lang w:eastAsia="en-US"/>
              </w:rPr>
              <w:t xml:space="preserve"> של מזמין השירות ועורך המכרז בלבד.</w:t>
            </w:r>
          </w:p>
          <w:p w:rsidR="00A8671A" w:rsidRDefault="00A8671A" w:rsidP="004A74C3">
            <w:pPr>
              <w:jc w:val="left"/>
              <w:rPr>
                <w:rFonts w:ascii="Arial" w:hAnsi="Arial" w:cs="FrankRuehl"/>
                <w:color w:val="000000"/>
                <w:rtl/>
                <w:lang w:eastAsia="en-US"/>
              </w:rPr>
            </w:pPr>
            <w:r>
              <w:rPr>
                <w:rFonts w:ascii="Arial" w:hAnsi="Arial" w:cs="FrankRuehl" w:hint="cs"/>
                <w:color w:val="000000"/>
                <w:rtl/>
                <w:lang w:eastAsia="en-US"/>
              </w:rPr>
              <w:t xml:space="preserve">כמו כן, תידרש חפיפה בת שבוע לפחות בין חברי הצוות </w:t>
            </w:r>
            <w:r w:rsidR="004A74C3">
              <w:rPr>
                <w:rFonts w:ascii="Arial" w:hAnsi="Arial" w:cs="FrankRuehl" w:hint="cs"/>
                <w:color w:val="000000"/>
                <w:rtl/>
                <w:lang w:eastAsia="en-US"/>
              </w:rPr>
              <w:t>אשר עתידים להתחלף</w:t>
            </w:r>
            <w:r>
              <w:rPr>
                <w:rFonts w:ascii="Arial" w:hAnsi="Arial" w:cs="FrankRuehl" w:hint="cs"/>
                <w:color w:val="000000"/>
                <w:rtl/>
                <w:lang w:eastAsia="en-US"/>
              </w:rPr>
              <w:t xml:space="preserve">. </w:t>
            </w:r>
          </w:p>
          <w:p w:rsidR="00A8671A" w:rsidRPr="00E80F40" w:rsidRDefault="00A8671A" w:rsidP="00A8671A">
            <w:pPr>
              <w:jc w:val="left"/>
              <w:rPr>
                <w:rFonts w:ascii="Arial" w:hAnsi="Arial" w:cs="FrankRuehl"/>
                <w:color w:val="000000"/>
                <w:lang w:eastAsia="en-US"/>
              </w:rPr>
            </w:pPr>
          </w:p>
        </w:tc>
      </w:tr>
      <w:tr w:rsidR="00AA01B7" w:rsidRPr="001C6DE6" w:rsidTr="00124857">
        <w:trPr>
          <w:trHeight w:val="971"/>
        </w:trPr>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149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כללי</w:t>
            </w:r>
          </w:p>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0.9</w:t>
            </w:r>
          </w:p>
        </w:tc>
        <w:tc>
          <w:tcPr>
            <w:tcW w:w="4230" w:type="dxa"/>
            <w:tcBorders>
              <w:top w:val="single" w:sz="4" w:space="0" w:color="auto"/>
              <w:left w:val="single" w:sz="4" w:space="0" w:color="auto"/>
              <w:bottom w:val="single" w:sz="4" w:space="0" w:color="auto"/>
              <w:right w:val="single" w:sz="4" w:space="0" w:color="auto"/>
            </w:tcBorders>
            <w:shd w:val="clear" w:color="auto" w:fill="FFFFFF" w:themeFill="background1"/>
          </w:tcPr>
          <w:p w:rsidR="00AA01B7" w:rsidRPr="00995364"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מחירים </w:t>
            </w:r>
            <w:r>
              <w:rPr>
                <w:rFonts w:ascii="Arial" w:hAnsi="Arial" w:cs="FrankRuehl"/>
                <w:color w:val="000000"/>
                <w:rtl/>
                <w:lang w:eastAsia="en-US"/>
              </w:rPr>
              <w:t>–</w:t>
            </w:r>
            <w:r>
              <w:rPr>
                <w:rFonts w:ascii="Arial" w:hAnsi="Arial" w:cs="FrankRuehl" w:hint="cs"/>
                <w:color w:val="000000"/>
                <w:rtl/>
                <w:lang w:eastAsia="en-US"/>
              </w:rPr>
              <w:t xml:space="preserve"> בכל מקום בו </w:t>
            </w:r>
            <w:proofErr w:type="spellStart"/>
            <w:r>
              <w:rPr>
                <w:rFonts w:ascii="Arial" w:hAnsi="Arial" w:cs="FrankRuehl" w:hint="cs"/>
                <w:color w:val="000000"/>
                <w:rtl/>
                <w:lang w:eastAsia="en-US"/>
              </w:rPr>
              <w:t>צויין</w:t>
            </w:r>
            <w:proofErr w:type="spellEnd"/>
            <w:r>
              <w:rPr>
                <w:rFonts w:ascii="Arial" w:hAnsi="Arial" w:cs="FrankRuehl" w:hint="cs"/>
                <w:color w:val="000000"/>
                <w:rtl/>
                <w:lang w:eastAsia="en-US"/>
              </w:rPr>
              <w:t xml:space="preserve"> מחיר הכוונה למחיר בשקלים חדשים </w:t>
            </w:r>
            <w:r>
              <w:rPr>
                <w:rFonts w:ascii="Arial" w:hAnsi="Arial" w:cs="FrankRuehl"/>
                <w:color w:val="000000"/>
                <w:rtl/>
                <w:lang w:eastAsia="en-US"/>
              </w:rPr>
              <w:t>–</w:t>
            </w:r>
            <w:r>
              <w:rPr>
                <w:rFonts w:ascii="Arial" w:hAnsi="Arial" w:cs="FrankRuehl" w:hint="cs"/>
                <w:color w:val="000000"/>
                <w:rtl/>
                <w:lang w:eastAsia="en-US"/>
              </w:rPr>
              <w:t xml:space="preserve"> ללא מע"מ.</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noWrap/>
          </w:tcPr>
          <w:p w:rsidR="00AA01B7" w:rsidRDefault="00AA01B7" w:rsidP="00124857">
            <w:pPr>
              <w:jc w:val="left"/>
              <w:rPr>
                <w:rFonts w:ascii="Arial" w:hAnsi="Arial" w:cs="FrankRuehl"/>
                <w:color w:val="000000"/>
                <w:rtl/>
                <w:lang w:eastAsia="en-US"/>
              </w:rPr>
            </w:pPr>
            <w:r>
              <w:rPr>
                <w:rFonts w:ascii="Arial" w:hAnsi="Arial" w:cs="FrankRuehl" w:hint="cs"/>
                <w:color w:val="000000"/>
                <w:rtl/>
                <w:lang w:eastAsia="en-US"/>
              </w:rPr>
              <w:t xml:space="preserve">עורך המכרז מבקש להבהיר כי נפלה טעות סופר בסעיף זה ובכל מקום בו מצוין מחיר הכוונה למחיר בשקלים חדשים </w:t>
            </w:r>
            <w:r>
              <w:rPr>
                <w:rFonts w:ascii="Arial" w:hAnsi="Arial" w:cs="FrankRuehl"/>
                <w:color w:val="000000"/>
                <w:rtl/>
                <w:lang w:eastAsia="en-US"/>
              </w:rPr>
              <w:t>–</w:t>
            </w:r>
            <w:r>
              <w:rPr>
                <w:rFonts w:ascii="Arial" w:hAnsi="Arial" w:cs="FrankRuehl" w:hint="cs"/>
                <w:color w:val="000000"/>
                <w:rtl/>
                <w:lang w:eastAsia="en-US"/>
              </w:rPr>
              <w:t xml:space="preserve"> </w:t>
            </w:r>
            <w:r w:rsidRPr="00590F0D">
              <w:rPr>
                <w:rFonts w:ascii="Arial" w:hAnsi="Arial" w:cs="FrankRuehl" w:hint="cs"/>
                <w:b/>
                <w:bCs/>
                <w:color w:val="000000"/>
                <w:u w:val="single"/>
                <w:rtl/>
                <w:lang w:eastAsia="en-US"/>
              </w:rPr>
              <w:t>כולל מע"מ</w:t>
            </w:r>
            <w:r>
              <w:rPr>
                <w:rFonts w:ascii="Arial" w:hAnsi="Arial" w:cs="FrankRuehl" w:hint="cs"/>
                <w:color w:val="000000"/>
                <w:rtl/>
                <w:lang w:eastAsia="en-US"/>
              </w:rPr>
              <w:t xml:space="preserve">. </w:t>
            </w:r>
          </w:p>
          <w:p w:rsidR="00AA01B7" w:rsidRPr="00E80F40" w:rsidRDefault="00AA01B7" w:rsidP="00124857">
            <w:pPr>
              <w:jc w:val="left"/>
              <w:rPr>
                <w:rFonts w:ascii="Arial" w:hAnsi="Arial" w:cs="FrankRuehl"/>
                <w:color w:val="000000"/>
                <w:rtl/>
                <w:lang w:eastAsia="en-US"/>
              </w:rPr>
            </w:pPr>
            <w:r w:rsidRPr="00590F0D">
              <w:rPr>
                <w:rFonts w:ascii="Arial" w:hAnsi="Arial" w:cs="FrankRuehl" w:hint="cs"/>
                <w:color w:val="000000"/>
                <w:rtl/>
                <w:lang w:eastAsia="en-US"/>
              </w:rPr>
              <w:t>מסמכי המכרז שונו בהתאם.</w:t>
            </w:r>
          </w:p>
        </w:tc>
      </w:tr>
    </w:tbl>
    <w:p w:rsidR="00AA01B7" w:rsidRPr="001C6DE6" w:rsidRDefault="00AA01B7" w:rsidP="00AA01B7">
      <w:pPr>
        <w:tabs>
          <w:tab w:val="center" w:pos="3635"/>
          <w:tab w:val="center" w:pos="6186"/>
        </w:tabs>
        <w:spacing w:line="300" w:lineRule="auto"/>
        <w:rPr>
          <w:rFonts w:cs="FrankRuehl"/>
          <w:sz w:val="26"/>
          <w:szCs w:val="26"/>
          <w:rtl/>
        </w:rPr>
      </w:pPr>
    </w:p>
    <w:p w:rsidR="00AA01B7" w:rsidRDefault="00AA01B7" w:rsidP="00AA01B7">
      <w:pPr>
        <w:tabs>
          <w:tab w:val="center" w:pos="3635"/>
          <w:tab w:val="center" w:pos="6186"/>
        </w:tabs>
        <w:spacing w:line="360" w:lineRule="auto"/>
        <w:jc w:val="left"/>
        <w:rPr>
          <w:rFonts w:cs="FrankRuehl"/>
          <w:sz w:val="26"/>
          <w:szCs w:val="26"/>
          <w:rtl/>
        </w:rPr>
      </w:pPr>
      <w:r w:rsidRPr="001B0D0D">
        <w:rPr>
          <w:rFonts w:cs="FrankRuehl" w:hint="cs"/>
          <w:b/>
          <w:bCs/>
          <w:sz w:val="26"/>
          <w:szCs w:val="26"/>
          <w:rtl/>
        </w:rPr>
        <w:tab/>
      </w:r>
      <w:r>
        <w:rPr>
          <w:rFonts w:cs="FrankRuehl" w:hint="cs"/>
          <w:sz w:val="26"/>
          <w:szCs w:val="26"/>
          <w:rtl/>
        </w:rPr>
        <w:tab/>
      </w:r>
    </w:p>
    <w:p w:rsidR="00AA01B7" w:rsidRPr="00D03BA7" w:rsidRDefault="00AA01B7" w:rsidP="00AA01B7">
      <w:pPr>
        <w:spacing w:line="300" w:lineRule="auto"/>
        <w:jc w:val="left"/>
        <w:rPr>
          <w:rFonts w:cs="FrankRuehl"/>
          <w:sz w:val="26"/>
          <w:szCs w:val="26"/>
          <w:rtl/>
        </w:rPr>
      </w:pPr>
    </w:p>
    <w:p w:rsidR="001455E5" w:rsidRDefault="001455E5" w:rsidP="00AA01B7">
      <w:pPr>
        <w:spacing w:line="360" w:lineRule="auto"/>
        <w:rPr>
          <w:rFonts w:cs="FrankRuehl"/>
          <w:sz w:val="26"/>
          <w:szCs w:val="26"/>
          <w:rtl/>
        </w:rPr>
      </w:pPr>
      <w:bookmarkStart w:id="7" w:name="OtherTo"/>
      <w:bookmarkEnd w:id="7"/>
    </w:p>
    <w:p w:rsidR="00AA01B7" w:rsidRPr="00A56DAC" w:rsidRDefault="00AA01B7" w:rsidP="00AA01B7">
      <w:pPr>
        <w:rPr>
          <w:rtl/>
        </w:rPr>
      </w:pPr>
    </w:p>
    <w:p w:rsidR="00F975CB" w:rsidRPr="00AA01B7" w:rsidRDefault="00F975CB" w:rsidP="00AA01B7">
      <w:pPr>
        <w:rPr>
          <w:rtl/>
        </w:rPr>
      </w:pPr>
    </w:p>
    <w:sectPr w:rsidR="00F975CB" w:rsidRPr="00AA01B7" w:rsidSect="00075098">
      <w:headerReference w:type="even" r:id="rId9"/>
      <w:footerReference w:type="default" r:id="rId10"/>
      <w:headerReference w:type="first" r:id="rId11"/>
      <w:footerReference w:type="first" r:id="rId12"/>
      <w:pgSz w:w="11907" w:h="16840" w:code="9"/>
      <w:pgMar w:top="1418" w:right="1134" w:bottom="1418" w:left="1134" w:header="159" w:footer="156"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857" w:rsidRDefault="00124857">
      <w:r>
        <w:separator/>
      </w:r>
    </w:p>
  </w:endnote>
  <w:endnote w:type="continuationSeparator" w:id="0">
    <w:p w:rsidR="00124857" w:rsidRDefault="00124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Pr="0048639D" w:rsidRDefault="00124857" w:rsidP="0066661D">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02-6663426 פקס: 02-5695368</w:t>
    </w:r>
  </w:p>
  <w:p w:rsidR="00124857" w:rsidRPr="0048639D" w:rsidRDefault="00124857" w:rsidP="0066661D">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2336" behindDoc="1" locked="0" layoutInCell="1" allowOverlap="1" wp14:anchorId="6EF16293" wp14:editId="3D5F81FC">
          <wp:simplePos x="0" y="0"/>
          <wp:positionH relativeFrom="column">
            <wp:posOffset>2708910</wp:posOffset>
          </wp:positionH>
          <wp:positionV relativeFrom="paragraph">
            <wp:posOffset>141605</wp:posOffset>
          </wp:positionV>
          <wp:extent cx="445135" cy="284480"/>
          <wp:effectExtent l="0" t="0" r="0" b="1270"/>
          <wp:wrapNone/>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39D">
      <w:rPr>
        <w:rFonts w:cs="FrankRuehl" w:hint="cs"/>
        <w:sz w:val="26"/>
        <w:szCs w:val="26"/>
        <w:rtl/>
      </w:rPr>
      <w:t>כתובת משרדינו: רחוב נתנאל לורך 1 ירושלים</w:t>
    </w:r>
    <w:r w:rsidRPr="0048639D">
      <w:rPr>
        <w:rFonts w:cs="FrankRuehl" w:hint="cs"/>
        <w:sz w:val="26"/>
        <w:szCs w:val="26"/>
        <w:rtl/>
      </w:rPr>
      <w:tab/>
    </w:r>
    <w:r w:rsidRPr="0048639D">
      <w:rPr>
        <w:rFonts w:cs="FrankRuehl" w:hint="cs"/>
        <w:sz w:val="26"/>
        <w:szCs w:val="26"/>
        <w:rtl/>
      </w:rPr>
      <w:tab/>
    </w:r>
  </w:p>
  <w:p w:rsidR="00124857" w:rsidRPr="0048639D" w:rsidRDefault="00124857" w:rsidP="0066661D">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124857" w:rsidRPr="0048639D" w:rsidRDefault="00124857" w:rsidP="0066661D">
    <w:pPr>
      <w:pStyle w:val="aa"/>
      <w:pBdr>
        <w:top w:val="single" w:sz="4" w:space="1" w:color="auto"/>
      </w:pBdr>
      <w:tabs>
        <w:tab w:val="clear" w:pos="8306"/>
        <w:tab w:val="right" w:pos="9639"/>
      </w:tabs>
      <w:jc w:val="left"/>
      <w:rPr>
        <w:rtl/>
      </w:rPr>
    </w:pPr>
    <w:r w:rsidRPr="0048639D">
      <w:rPr>
        <w:rFonts w:hint="cs"/>
        <w:rtl/>
      </w:rPr>
      <w:t>חשכ"ל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Pr="0048639D" w:rsidRDefault="00124857" w:rsidP="00FF397F">
    <w:pPr>
      <w:pStyle w:val="aa"/>
      <w:pBdr>
        <w:top w:val="single" w:sz="4" w:space="1" w:color="auto"/>
      </w:pBdr>
      <w:tabs>
        <w:tab w:val="clear" w:pos="8306"/>
        <w:tab w:val="right" w:pos="9639"/>
      </w:tabs>
      <w:rPr>
        <w:rFonts w:cs="FrankRuehl"/>
        <w:sz w:val="26"/>
        <w:szCs w:val="26"/>
        <w:rtl/>
      </w:rPr>
    </w:pPr>
    <w:r w:rsidRPr="0048639D">
      <w:rPr>
        <w:rFonts w:cs="FrankRuehl" w:hint="cs"/>
        <w:sz w:val="26"/>
        <w:szCs w:val="26"/>
        <w:rtl/>
      </w:rPr>
      <w:t xml:space="preserve">כתובת למשלוח מכתבים: </w:t>
    </w:r>
    <w:r w:rsidRPr="0048639D">
      <w:rPr>
        <w:rFonts w:cs="FrankRuehl"/>
        <w:sz w:val="26"/>
        <w:szCs w:val="26"/>
        <w:rtl/>
      </w:rPr>
      <w:t>רח</w:t>
    </w:r>
    <w:r w:rsidRPr="0048639D">
      <w:rPr>
        <w:rFonts w:cs="FrankRuehl" w:hint="cs"/>
        <w:sz w:val="26"/>
        <w:szCs w:val="26"/>
        <w:rtl/>
      </w:rPr>
      <w:t>וב</w:t>
    </w:r>
    <w:r w:rsidRPr="0048639D">
      <w:rPr>
        <w:rFonts w:cs="FrankRuehl"/>
        <w:sz w:val="26"/>
        <w:szCs w:val="26"/>
        <w:rtl/>
      </w:rPr>
      <w:t xml:space="preserve"> קפלן 1 ירושלים</w:t>
    </w:r>
    <w:r w:rsidRPr="0048639D">
      <w:rPr>
        <w:rFonts w:cs="FrankRuehl" w:hint="cs"/>
        <w:sz w:val="26"/>
        <w:szCs w:val="26"/>
        <w:rtl/>
      </w:rPr>
      <w:t xml:space="preserve">, </w:t>
    </w:r>
    <w:r w:rsidRPr="0048639D">
      <w:rPr>
        <w:rFonts w:cs="FrankRuehl"/>
        <w:sz w:val="26"/>
        <w:szCs w:val="26"/>
        <w:rtl/>
      </w:rPr>
      <w:t>ת</w:t>
    </w:r>
    <w:r w:rsidRPr="0048639D">
      <w:rPr>
        <w:rFonts w:cs="FrankRuehl" w:hint="cs"/>
        <w:sz w:val="26"/>
        <w:szCs w:val="26"/>
        <w:rtl/>
      </w:rPr>
      <w:t>"ד</w:t>
    </w:r>
    <w:r w:rsidRPr="0048639D">
      <w:rPr>
        <w:rFonts w:cs="FrankRuehl"/>
        <w:sz w:val="26"/>
        <w:szCs w:val="26"/>
        <w:rtl/>
      </w:rPr>
      <w:t xml:space="preserve"> </w:t>
    </w:r>
    <w:r w:rsidRPr="0048639D">
      <w:rPr>
        <w:rFonts w:cs="FrankRuehl" w:hint="cs"/>
        <w:sz w:val="26"/>
        <w:szCs w:val="26"/>
        <w:rtl/>
      </w:rPr>
      <w:t>3115</w:t>
    </w:r>
    <w:r w:rsidRPr="0048639D">
      <w:rPr>
        <w:rFonts w:cs="FrankRuehl"/>
        <w:sz w:val="26"/>
        <w:szCs w:val="26"/>
        <w:rtl/>
      </w:rPr>
      <w:t xml:space="preserve"> </w:t>
    </w:r>
    <w:r w:rsidRPr="0048639D">
      <w:rPr>
        <w:rFonts w:cs="FrankRuehl" w:hint="cs"/>
        <w:sz w:val="26"/>
        <w:szCs w:val="26"/>
        <w:rtl/>
      </w:rPr>
      <w:t>מיקוד</w:t>
    </w:r>
    <w:r w:rsidRPr="0048639D">
      <w:rPr>
        <w:rFonts w:cs="FrankRuehl"/>
        <w:sz w:val="26"/>
        <w:szCs w:val="26"/>
        <w:rtl/>
      </w:rPr>
      <w:t xml:space="preserve"> </w:t>
    </w:r>
    <w:r w:rsidRPr="0048639D">
      <w:rPr>
        <w:rFonts w:cs="FrankRuehl" w:hint="cs"/>
        <w:sz w:val="26"/>
        <w:szCs w:val="26"/>
        <w:rtl/>
      </w:rPr>
      <w:t>9103002</w:t>
    </w:r>
    <w:r w:rsidRPr="0048639D">
      <w:rPr>
        <w:rFonts w:cs="FrankRuehl"/>
        <w:sz w:val="26"/>
        <w:szCs w:val="26"/>
        <w:rtl/>
      </w:rPr>
      <w:t xml:space="preserve"> טל</w:t>
    </w:r>
    <w:r w:rsidRPr="0048639D">
      <w:rPr>
        <w:rFonts w:cs="FrankRuehl" w:hint="cs"/>
        <w:sz w:val="26"/>
        <w:szCs w:val="26"/>
        <w:rtl/>
      </w:rPr>
      <w:t>פון</w:t>
    </w:r>
    <w:r w:rsidRPr="0048639D">
      <w:rPr>
        <w:rFonts w:cs="FrankRuehl"/>
        <w:sz w:val="26"/>
        <w:szCs w:val="26"/>
        <w:rtl/>
      </w:rPr>
      <w:t>:</w:t>
    </w:r>
    <w:r w:rsidRPr="0048639D">
      <w:rPr>
        <w:rFonts w:cs="FrankRuehl" w:hint="cs"/>
        <w:sz w:val="26"/>
        <w:szCs w:val="26"/>
        <w:rtl/>
      </w:rPr>
      <w:t xml:space="preserve"> 02-6663426 פקס: 02-5695368</w:t>
    </w:r>
  </w:p>
  <w:p w:rsidR="00124857" w:rsidRPr="0048639D" w:rsidRDefault="00124857" w:rsidP="00FF397F">
    <w:pPr>
      <w:pStyle w:val="aa"/>
      <w:pBdr>
        <w:top w:val="single" w:sz="4" w:space="1" w:color="auto"/>
      </w:pBdr>
      <w:tabs>
        <w:tab w:val="clear" w:pos="8306"/>
        <w:tab w:val="right" w:pos="9639"/>
      </w:tabs>
      <w:jc w:val="left"/>
      <w:rPr>
        <w:rFonts w:cs="FrankRuehl"/>
        <w:rtl/>
      </w:rPr>
    </w:pPr>
    <w:r>
      <w:rPr>
        <w:rFonts w:hint="cs"/>
        <w:noProof/>
        <w:rtl/>
        <w:lang w:eastAsia="en-US"/>
      </w:rPr>
      <w:drawing>
        <wp:anchor distT="0" distB="0" distL="114300" distR="114300" simplePos="0" relativeHeight="251660288" behindDoc="1" locked="0" layoutInCell="1" allowOverlap="1" wp14:anchorId="323D30C5" wp14:editId="7084B866">
          <wp:simplePos x="0" y="0"/>
          <wp:positionH relativeFrom="column">
            <wp:posOffset>2708910</wp:posOffset>
          </wp:positionH>
          <wp:positionV relativeFrom="paragraph">
            <wp:posOffset>141605</wp:posOffset>
          </wp:positionV>
          <wp:extent cx="445135" cy="284480"/>
          <wp:effectExtent l="0" t="0" r="0" b="1270"/>
          <wp:wrapNone/>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284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39D">
      <w:rPr>
        <w:rFonts w:cs="FrankRuehl" w:hint="cs"/>
        <w:sz w:val="26"/>
        <w:szCs w:val="26"/>
        <w:rtl/>
      </w:rPr>
      <w:t>כתובת משרדינו: רחוב נתנאל לורך 1 ירושלים</w:t>
    </w:r>
    <w:r w:rsidRPr="0048639D">
      <w:rPr>
        <w:rFonts w:cs="FrankRuehl" w:hint="cs"/>
        <w:sz w:val="26"/>
        <w:szCs w:val="26"/>
        <w:rtl/>
      </w:rPr>
      <w:tab/>
    </w:r>
    <w:r w:rsidRPr="0048639D">
      <w:rPr>
        <w:rFonts w:cs="FrankRuehl" w:hint="cs"/>
        <w:sz w:val="26"/>
        <w:szCs w:val="26"/>
        <w:rtl/>
      </w:rPr>
      <w:tab/>
    </w:r>
  </w:p>
  <w:p w:rsidR="00124857" w:rsidRPr="0048639D" w:rsidRDefault="00124857" w:rsidP="004C3B62">
    <w:pPr>
      <w:pStyle w:val="aa"/>
      <w:pBdr>
        <w:top w:val="single" w:sz="4" w:space="1" w:color="auto"/>
      </w:pBdr>
      <w:tabs>
        <w:tab w:val="clear" w:pos="8306"/>
        <w:tab w:val="right" w:pos="9639"/>
      </w:tabs>
      <w:jc w:val="left"/>
      <w:rPr>
        <w:rFonts w:cs="FrankRuehl"/>
        <w:rtl/>
      </w:rPr>
    </w:pPr>
    <w:r w:rsidRPr="0048639D">
      <w:rPr>
        <w:rFonts w:hint="cs"/>
        <w:rtl/>
      </w:rPr>
      <w:t>מינהל הרכש הממשלתי ברשת</w:t>
    </w:r>
    <w:r w:rsidRPr="0048639D">
      <w:rPr>
        <w:rFonts w:cs="FrankRuehl" w:hint="cs"/>
        <w:rtl/>
      </w:rPr>
      <w:t>:</w:t>
    </w:r>
    <w:hyperlink r:id="rId2" w:history="1">
      <w:r w:rsidRPr="0048639D">
        <w:rPr>
          <w:rStyle w:val="Hyperlink"/>
          <w:rFonts w:cs="FrankRuehl" w:hint="cs"/>
          <w:sz w:val="20"/>
          <w:szCs w:val="20"/>
          <w:rtl/>
        </w:rPr>
        <w:t xml:space="preserve"> </w:t>
      </w:r>
      <w:r w:rsidRPr="0048639D">
        <w:rPr>
          <w:rStyle w:val="Hyperlink"/>
          <w:rFonts w:cs="FrankRuehl"/>
          <w:sz w:val="20"/>
          <w:szCs w:val="20"/>
        </w:rPr>
        <w:t>www.mr.gov.il</w:t>
      </w:r>
    </w:hyperlink>
    <w:r w:rsidRPr="0048639D">
      <w:rPr>
        <w:rStyle w:val="Hyperlink"/>
        <w:rFonts w:cs="FrankRuehl"/>
        <w:sz w:val="20"/>
        <w:szCs w:val="20"/>
        <w:u w:val="none"/>
      </w:rPr>
      <w:tab/>
    </w:r>
    <w:r w:rsidRPr="0048639D">
      <w:rPr>
        <w:rStyle w:val="Hyperlink"/>
        <w:rFonts w:cs="FrankRuehl"/>
        <w:sz w:val="20"/>
        <w:szCs w:val="20"/>
        <w:u w:val="none"/>
      </w:rPr>
      <w:tab/>
    </w:r>
    <w:r w:rsidRPr="0048639D">
      <w:rPr>
        <w:rFonts w:hint="cs"/>
        <w:rtl/>
      </w:rPr>
      <w:t>אוצר ברשת</w:t>
    </w:r>
    <w:r w:rsidRPr="0048639D">
      <w:rPr>
        <w:rFonts w:cs="FrankRuehl" w:hint="cs"/>
        <w:rtl/>
      </w:rPr>
      <w:t>:</w:t>
    </w:r>
    <w:r w:rsidRPr="0048639D">
      <w:rPr>
        <w:rFonts w:cs="FrankRuehl" w:hint="cs"/>
        <w:sz w:val="20"/>
        <w:szCs w:val="20"/>
        <w:rtl/>
      </w:rPr>
      <w:t xml:space="preserve"> </w:t>
    </w:r>
    <w:hyperlink r:id="rId3" w:history="1">
      <w:r w:rsidRPr="0048639D">
        <w:rPr>
          <w:rStyle w:val="Hyperlink"/>
          <w:rFonts w:cs="FrankRuehl"/>
          <w:sz w:val="20"/>
          <w:szCs w:val="20"/>
        </w:rPr>
        <w:t>www.mof.gov.il</w:t>
      </w:r>
    </w:hyperlink>
  </w:p>
  <w:p w:rsidR="00124857" w:rsidRPr="0048639D" w:rsidRDefault="00124857" w:rsidP="0048639D">
    <w:pPr>
      <w:pStyle w:val="aa"/>
      <w:pBdr>
        <w:top w:val="single" w:sz="4" w:space="1" w:color="auto"/>
      </w:pBdr>
      <w:tabs>
        <w:tab w:val="clear" w:pos="8306"/>
        <w:tab w:val="right" w:pos="9639"/>
      </w:tabs>
      <w:jc w:val="left"/>
      <w:rPr>
        <w:rtl/>
      </w:rPr>
    </w:pPr>
    <w:r w:rsidRPr="0048639D">
      <w:rPr>
        <w:rFonts w:hint="cs"/>
        <w:rtl/>
      </w:rPr>
      <w:t>חשכ"ל ברשת:</w:t>
    </w:r>
    <w:r w:rsidRPr="0048639D">
      <w:rPr>
        <w:rFonts w:cs="FrankRuehl" w:hint="cs"/>
        <w:rtl/>
      </w:rPr>
      <w:t xml:space="preserve"> </w:t>
    </w:r>
    <w:hyperlink r:id="rId4" w:history="1">
      <w:r w:rsidRPr="0048639D">
        <w:rPr>
          <w:rStyle w:val="Hyperlink"/>
          <w:rFonts w:cs="FrankRuehl"/>
          <w:sz w:val="20"/>
          <w:szCs w:val="20"/>
        </w:rPr>
        <w:t>ag.mof.gov.il</w:t>
      </w:r>
    </w:hyperlink>
    <w:r>
      <w:rPr>
        <w:rFonts w:cs="FrankRuehl" w:hint="cs"/>
        <w:rtl/>
      </w:rPr>
      <w:tab/>
    </w:r>
    <w:r>
      <w:rPr>
        <w:rFonts w:cs="FrankRuehl" w:hint="cs"/>
        <w:rtl/>
      </w:rPr>
      <w:tab/>
    </w:r>
    <w:r>
      <w:rPr>
        <w:rFonts w:hint="cs"/>
        <w:rtl/>
      </w:rPr>
      <w:t xml:space="preserve">שער הממשלה: </w:t>
    </w:r>
    <w:hyperlink r:id="rId5" w:history="1">
      <w:r w:rsidRPr="00B433D8">
        <w:rPr>
          <w:rStyle w:val="Hyperlink"/>
          <w:sz w:val="20"/>
          <w:szCs w:val="20"/>
        </w:rPr>
        <w:t>www.gov.il</w:t>
      </w:r>
    </w:hyperlink>
    <w:r w:rsidRPr="0048639D">
      <w:rPr>
        <w:rFonts w:cs="FrankRuehl" w:hint="cs"/>
        <w:rtl/>
      </w:rPr>
      <w:tab/>
    </w:r>
    <w:r w:rsidRPr="0048639D">
      <w:rPr>
        <w:rFonts w:cs="FrankRuehl" w:hint="cs"/>
        <w:rtl/>
      </w:rPr>
      <w:tab/>
      <w:t xml:space="preserve">          </w:t>
    </w:r>
    <w:r>
      <w:rPr>
        <w:rFonts w:hint="cs"/>
        <w:rtl/>
      </w:rPr>
      <w:tab/>
    </w:r>
    <w:r>
      <w:rPr>
        <w:rFonts w:hint="cs"/>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857" w:rsidRDefault="00124857">
      <w:r>
        <w:separator/>
      </w:r>
    </w:p>
  </w:footnote>
  <w:footnote w:type="continuationSeparator" w:id="0">
    <w:p w:rsidR="00124857" w:rsidRDefault="001248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Default="00124857">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124857" w:rsidRDefault="00124857">
    <w:pPr>
      <w:pStyle w:val="a8"/>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57" w:rsidRDefault="00124857" w:rsidP="006B1D1E">
    <w:pPr>
      <w:pStyle w:val="a8"/>
      <w:tabs>
        <w:tab w:val="clear" w:pos="8306"/>
        <w:tab w:val="right" w:pos="8313"/>
      </w:tabs>
      <w:bidi w:val="0"/>
      <w:jc w:val="center"/>
      <w:rPr>
        <w:b/>
        <w:bCs/>
        <w:szCs w:val="40"/>
        <w:rtl/>
      </w:rPr>
    </w:pPr>
    <w:r>
      <w:rPr>
        <w:b/>
        <w:bCs/>
        <w:szCs w:val="40"/>
      </w:rPr>
      <w:tab/>
    </w:r>
    <w:r>
      <w:rPr>
        <w:b/>
        <w:bCs/>
        <w:szCs w:val="40"/>
      </w:rPr>
      <w:tab/>
    </w:r>
  </w:p>
  <w:p w:rsidR="00124857" w:rsidRDefault="00124857" w:rsidP="006B1D1E">
    <w:pPr>
      <w:pStyle w:val="a8"/>
      <w:bidi w:val="0"/>
      <w:jc w:val="center"/>
      <w:rPr>
        <w:b/>
        <w:bCs/>
        <w:szCs w:val="32"/>
        <w:rtl/>
      </w:rPr>
    </w:pPr>
    <w:r>
      <w:rPr>
        <w:noProof/>
        <w:lang w:eastAsia="en-US"/>
      </w:rPr>
      <w:drawing>
        <wp:anchor distT="0" distB="0" distL="114300" distR="114300" simplePos="0" relativeHeight="251659264" behindDoc="1" locked="0" layoutInCell="1" allowOverlap="1" wp14:anchorId="6AF95B14" wp14:editId="7B27F5AA">
          <wp:simplePos x="0" y="0"/>
          <wp:positionH relativeFrom="column">
            <wp:posOffset>4591050</wp:posOffset>
          </wp:positionH>
          <wp:positionV relativeFrom="paragraph">
            <wp:posOffset>107950</wp:posOffset>
          </wp:positionV>
          <wp:extent cx="1047750" cy="504825"/>
          <wp:effectExtent l="0" t="0" r="0" b="9525"/>
          <wp:wrapTight wrapText="bothSides">
            <wp:wrapPolygon edited="0">
              <wp:start x="0" y="0"/>
              <wp:lineTo x="0" y="21192"/>
              <wp:lineTo x="21207" y="21192"/>
              <wp:lineTo x="21207" y="0"/>
              <wp:lineTo x="0" y="0"/>
            </wp:wrapPolygon>
          </wp:wrapTight>
          <wp:docPr id="2" name="תמונה 2"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tl/>
      </w:rPr>
      <w:t>מדינת ישראל</w:t>
    </w:r>
  </w:p>
  <w:p w:rsidR="00124857" w:rsidRDefault="00124857" w:rsidP="006B1D1E">
    <w:pPr>
      <w:pStyle w:val="a8"/>
      <w:bidi w:val="0"/>
      <w:jc w:val="center"/>
      <w:rPr>
        <w:rtl/>
      </w:rPr>
    </w:pPr>
    <w:r>
      <w:rPr>
        <w:b/>
        <w:bCs/>
        <w:szCs w:val="32"/>
        <w:rtl/>
      </w:rPr>
      <w:t>משרד האוצר</w:t>
    </w:r>
  </w:p>
  <w:p w:rsidR="00124857" w:rsidRPr="006B1D1E" w:rsidRDefault="00124857" w:rsidP="00A308B8">
    <w:pPr>
      <w:pStyle w:val="a8"/>
      <w:bidi w:val="0"/>
      <w:jc w:val="center"/>
    </w:pPr>
    <w:r w:rsidRPr="00EC358C">
      <w:rPr>
        <w:rFonts w:hint="cs"/>
        <w:b/>
        <w:bCs/>
        <w:rtl/>
      </w:rPr>
      <w:t>מינהל הרכש הממשלתי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2992EB1"/>
    <w:multiLevelType w:val="hybridMultilevel"/>
    <w:tmpl w:val="015A24C6"/>
    <w:lvl w:ilvl="0" w:tplc="B1DA6B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477D4CEE"/>
    <w:multiLevelType w:val="multilevel"/>
    <w:tmpl w:val="2C7611E6"/>
    <w:numStyleLink w:val="-0"/>
  </w:abstractNum>
  <w:abstractNum w:abstractNumId="6">
    <w:nsid w:val="52C63965"/>
    <w:multiLevelType w:val="multilevel"/>
    <w:tmpl w:val="CB2CFB36"/>
    <w:numStyleLink w:va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7"/>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E2"/>
    <w:rsid w:val="000021BA"/>
    <w:rsid w:val="00003298"/>
    <w:rsid w:val="00006F58"/>
    <w:rsid w:val="00014182"/>
    <w:rsid w:val="00022AA3"/>
    <w:rsid w:val="000276AA"/>
    <w:rsid w:val="00036A16"/>
    <w:rsid w:val="00047C97"/>
    <w:rsid w:val="00050852"/>
    <w:rsid w:val="000520B7"/>
    <w:rsid w:val="000541CA"/>
    <w:rsid w:val="000568CE"/>
    <w:rsid w:val="00066383"/>
    <w:rsid w:val="00075098"/>
    <w:rsid w:val="00086631"/>
    <w:rsid w:val="00090517"/>
    <w:rsid w:val="00093B9D"/>
    <w:rsid w:val="000A10E9"/>
    <w:rsid w:val="000A1A8F"/>
    <w:rsid w:val="000B77A4"/>
    <w:rsid w:val="000C04AE"/>
    <w:rsid w:val="000C0F35"/>
    <w:rsid w:val="000D20F8"/>
    <w:rsid w:val="000E6098"/>
    <w:rsid w:val="000E632C"/>
    <w:rsid w:val="000E7BBD"/>
    <w:rsid w:val="000F2EE9"/>
    <w:rsid w:val="0010326C"/>
    <w:rsid w:val="001110D3"/>
    <w:rsid w:val="00116206"/>
    <w:rsid w:val="00124857"/>
    <w:rsid w:val="00131AE1"/>
    <w:rsid w:val="0014482E"/>
    <w:rsid w:val="001455E5"/>
    <w:rsid w:val="001611C6"/>
    <w:rsid w:val="00164B30"/>
    <w:rsid w:val="00180719"/>
    <w:rsid w:val="0018292D"/>
    <w:rsid w:val="001904AC"/>
    <w:rsid w:val="001A3C8C"/>
    <w:rsid w:val="001A5FDE"/>
    <w:rsid w:val="001A7C42"/>
    <w:rsid w:val="001B0D0D"/>
    <w:rsid w:val="001C4F6D"/>
    <w:rsid w:val="001C6DE6"/>
    <w:rsid w:val="001D406A"/>
    <w:rsid w:val="001D55DD"/>
    <w:rsid w:val="001E548A"/>
    <w:rsid w:val="001F0992"/>
    <w:rsid w:val="002002FA"/>
    <w:rsid w:val="0020334E"/>
    <w:rsid w:val="00205A05"/>
    <w:rsid w:val="00207251"/>
    <w:rsid w:val="00233708"/>
    <w:rsid w:val="00242786"/>
    <w:rsid w:val="00265F7D"/>
    <w:rsid w:val="002753F1"/>
    <w:rsid w:val="00275887"/>
    <w:rsid w:val="002A293E"/>
    <w:rsid w:val="002A532F"/>
    <w:rsid w:val="002A54A3"/>
    <w:rsid w:val="002A7FEA"/>
    <w:rsid w:val="002B1D6E"/>
    <w:rsid w:val="002D276E"/>
    <w:rsid w:val="002D44E5"/>
    <w:rsid w:val="002D7789"/>
    <w:rsid w:val="002E38F4"/>
    <w:rsid w:val="002F03B1"/>
    <w:rsid w:val="002F0894"/>
    <w:rsid w:val="002F197C"/>
    <w:rsid w:val="00301B26"/>
    <w:rsid w:val="003125EA"/>
    <w:rsid w:val="003163B7"/>
    <w:rsid w:val="0032269E"/>
    <w:rsid w:val="0032485F"/>
    <w:rsid w:val="00325E01"/>
    <w:rsid w:val="00327560"/>
    <w:rsid w:val="00346137"/>
    <w:rsid w:val="0034750D"/>
    <w:rsid w:val="00361114"/>
    <w:rsid w:val="00382A9E"/>
    <w:rsid w:val="003840FE"/>
    <w:rsid w:val="00393C6A"/>
    <w:rsid w:val="00395838"/>
    <w:rsid w:val="003A1D7A"/>
    <w:rsid w:val="003A7774"/>
    <w:rsid w:val="003B0170"/>
    <w:rsid w:val="003B1917"/>
    <w:rsid w:val="003B25F8"/>
    <w:rsid w:val="003C3A5C"/>
    <w:rsid w:val="003D38A2"/>
    <w:rsid w:val="003E6FF1"/>
    <w:rsid w:val="003F1396"/>
    <w:rsid w:val="003F3E78"/>
    <w:rsid w:val="0040055E"/>
    <w:rsid w:val="00416A68"/>
    <w:rsid w:val="00423D6A"/>
    <w:rsid w:val="00426E0E"/>
    <w:rsid w:val="004323EF"/>
    <w:rsid w:val="004410DE"/>
    <w:rsid w:val="0044663B"/>
    <w:rsid w:val="004476AE"/>
    <w:rsid w:val="004515AE"/>
    <w:rsid w:val="00451F2E"/>
    <w:rsid w:val="004523EB"/>
    <w:rsid w:val="00452D7A"/>
    <w:rsid w:val="0046463E"/>
    <w:rsid w:val="004647E3"/>
    <w:rsid w:val="00475030"/>
    <w:rsid w:val="0048639D"/>
    <w:rsid w:val="00493620"/>
    <w:rsid w:val="004A44CD"/>
    <w:rsid w:val="004A74C3"/>
    <w:rsid w:val="004B79BE"/>
    <w:rsid w:val="004C127D"/>
    <w:rsid w:val="004C1786"/>
    <w:rsid w:val="004C3B62"/>
    <w:rsid w:val="004C5538"/>
    <w:rsid w:val="004D65A1"/>
    <w:rsid w:val="004E479D"/>
    <w:rsid w:val="004E58F4"/>
    <w:rsid w:val="004F3773"/>
    <w:rsid w:val="004F6C83"/>
    <w:rsid w:val="00500E13"/>
    <w:rsid w:val="005013AF"/>
    <w:rsid w:val="005028F9"/>
    <w:rsid w:val="00505D36"/>
    <w:rsid w:val="00511DCC"/>
    <w:rsid w:val="00515321"/>
    <w:rsid w:val="00515E5C"/>
    <w:rsid w:val="00534452"/>
    <w:rsid w:val="005371D8"/>
    <w:rsid w:val="00546050"/>
    <w:rsid w:val="00550E15"/>
    <w:rsid w:val="00556BE2"/>
    <w:rsid w:val="00562F62"/>
    <w:rsid w:val="00580792"/>
    <w:rsid w:val="00585B4C"/>
    <w:rsid w:val="00590F0D"/>
    <w:rsid w:val="0059529E"/>
    <w:rsid w:val="005B5E4C"/>
    <w:rsid w:val="005B7615"/>
    <w:rsid w:val="005D0FAF"/>
    <w:rsid w:val="005D42E4"/>
    <w:rsid w:val="005D434A"/>
    <w:rsid w:val="00600BFA"/>
    <w:rsid w:val="00600F1F"/>
    <w:rsid w:val="00602DAD"/>
    <w:rsid w:val="00607135"/>
    <w:rsid w:val="00610762"/>
    <w:rsid w:val="00615A1D"/>
    <w:rsid w:val="006162D3"/>
    <w:rsid w:val="00624DB7"/>
    <w:rsid w:val="006258D8"/>
    <w:rsid w:val="006262D5"/>
    <w:rsid w:val="006309B0"/>
    <w:rsid w:val="006532CD"/>
    <w:rsid w:val="0066661D"/>
    <w:rsid w:val="0066664E"/>
    <w:rsid w:val="00692C69"/>
    <w:rsid w:val="006952CA"/>
    <w:rsid w:val="006A13C9"/>
    <w:rsid w:val="006A2503"/>
    <w:rsid w:val="006A5446"/>
    <w:rsid w:val="006B1D1E"/>
    <w:rsid w:val="006B352E"/>
    <w:rsid w:val="006C4C4A"/>
    <w:rsid w:val="006C55AF"/>
    <w:rsid w:val="006D0744"/>
    <w:rsid w:val="006D686D"/>
    <w:rsid w:val="006E0BA0"/>
    <w:rsid w:val="006E552A"/>
    <w:rsid w:val="006E5942"/>
    <w:rsid w:val="006E76A5"/>
    <w:rsid w:val="006F36E6"/>
    <w:rsid w:val="006F71FB"/>
    <w:rsid w:val="007050F9"/>
    <w:rsid w:val="00706164"/>
    <w:rsid w:val="007071B0"/>
    <w:rsid w:val="00721B45"/>
    <w:rsid w:val="00726B7A"/>
    <w:rsid w:val="00726F16"/>
    <w:rsid w:val="0073041A"/>
    <w:rsid w:val="007308CA"/>
    <w:rsid w:val="0073205B"/>
    <w:rsid w:val="00735D55"/>
    <w:rsid w:val="00743847"/>
    <w:rsid w:val="007506D0"/>
    <w:rsid w:val="00751B50"/>
    <w:rsid w:val="007528B5"/>
    <w:rsid w:val="00757313"/>
    <w:rsid w:val="007576B8"/>
    <w:rsid w:val="00757879"/>
    <w:rsid w:val="00757D2A"/>
    <w:rsid w:val="007611DA"/>
    <w:rsid w:val="0077792F"/>
    <w:rsid w:val="0078098D"/>
    <w:rsid w:val="00785FFE"/>
    <w:rsid w:val="00790B42"/>
    <w:rsid w:val="00793E5C"/>
    <w:rsid w:val="007A373A"/>
    <w:rsid w:val="007A6462"/>
    <w:rsid w:val="007C65BE"/>
    <w:rsid w:val="007D2D8D"/>
    <w:rsid w:val="007D4118"/>
    <w:rsid w:val="007D5C29"/>
    <w:rsid w:val="007D7108"/>
    <w:rsid w:val="007E2692"/>
    <w:rsid w:val="007E3B72"/>
    <w:rsid w:val="007E7BAC"/>
    <w:rsid w:val="007F1F0F"/>
    <w:rsid w:val="0080160A"/>
    <w:rsid w:val="008063D4"/>
    <w:rsid w:val="0081395B"/>
    <w:rsid w:val="00826466"/>
    <w:rsid w:val="0082678E"/>
    <w:rsid w:val="0082739B"/>
    <w:rsid w:val="0083115F"/>
    <w:rsid w:val="008572C2"/>
    <w:rsid w:val="00864DB3"/>
    <w:rsid w:val="00865BDC"/>
    <w:rsid w:val="00866A9E"/>
    <w:rsid w:val="00867AE5"/>
    <w:rsid w:val="00870D8A"/>
    <w:rsid w:val="008A33BD"/>
    <w:rsid w:val="008B39D7"/>
    <w:rsid w:val="008C1076"/>
    <w:rsid w:val="008E77BE"/>
    <w:rsid w:val="008E7EE4"/>
    <w:rsid w:val="008F514B"/>
    <w:rsid w:val="008F796F"/>
    <w:rsid w:val="00901C91"/>
    <w:rsid w:val="00910BC9"/>
    <w:rsid w:val="00915C9A"/>
    <w:rsid w:val="00927792"/>
    <w:rsid w:val="00935E81"/>
    <w:rsid w:val="0094630C"/>
    <w:rsid w:val="00964996"/>
    <w:rsid w:val="00982897"/>
    <w:rsid w:val="00986444"/>
    <w:rsid w:val="00990A24"/>
    <w:rsid w:val="00991800"/>
    <w:rsid w:val="00995364"/>
    <w:rsid w:val="009B4891"/>
    <w:rsid w:val="009B64FE"/>
    <w:rsid w:val="009B6693"/>
    <w:rsid w:val="009D409F"/>
    <w:rsid w:val="009E3E2E"/>
    <w:rsid w:val="009E52B5"/>
    <w:rsid w:val="009F7F7A"/>
    <w:rsid w:val="00A00A3F"/>
    <w:rsid w:val="00A15876"/>
    <w:rsid w:val="00A15D5D"/>
    <w:rsid w:val="00A308B8"/>
    <w:rsid w:val="00A30921"/>
    <w:rsid w:val="00A319B9"/>
    <w:rsid w:val="00A37428"/>
    <w:rsid w:val="00A37B08"/>
    <w:rsid w:val="00A43A52"/>
    <w:rsid w:val="00A56DAC"/>
    <w:rsid w:val="00A5751E"/>
    <w:rsid w:val="00A604AD"/>
    <w:rsid w:val="00A67A4F"/>
    <w:rsid w:val="00A7396A"/>
    <w:rsid w:val="00A73972"/>
    <w:rsid w:val="00A75696"/>
    <w:rsid w:val="00A84333"/>
    <w:rsid w:val="00A84658"/>
    <w:rsid w:val="00A866F5"/>
    <w:rsid w:val="00A8671A"/>
    <w:rsid w:val="00A94923"/>
    <w:rsid w:val="00A97CEA"/>
    <w:rsid w:val="00AA01B7"/>
    <w:rsid w:val="00AA46C8"/>
    <w:rsid w:val="00AA4752"/>
    <w:rsid w:val="00AA62BD"/>
    <w:rsid w:val="00AB135E"/>
    <w:rsid w:val="00AB1C9B"/>
    <w:rsid w:val="00AB2672"/>
    <w:rsid w:val="00AC0823"/>
    <w:rsid w:val="00AD0167"/>
    <w:rsid w:val="00AD3BFD"/>
    <w:rsid w:val="00AF1C47"/>
    <w:rsid w:val="00B03AD1"/>
    <w:rsid w:val="00B03E2B"/>
    <w:rsid w:val="00B041F7"/>
    <w:rsid w:val="00B053CC"/>
    <w:rsid w:val="00B311D4"/>
    <w:rsid w:val="00B341A4"/>
    <w:rsid w:val="00B41380"/>
    <w:rsid w:val="00B429D7"/>
    <w:rsid w:val="00B43F9E"/>
    <w:rsid w:val="00B44E32"/>
    <w:rsid w:val="00B60EE6"/>
    <w:rsid w:val="00B67385"/>
    <w:rsid w:val="00B81E9D"/>
    <w:rsid w:val="00B91F32"/>
    <w:rsid w:val="00B93390"/>
    <w:rsid w:val="00B93A25"/>
    <w:rsid w:val="00BA2671"/>
    <w:rsid w:val="00BB2B1B"/>
    <w:rsid w:val="00BB393A"/>
    <w:rsid w:val="00BB73AF"/>
    <w:rsid w:val="00BD1191"/>
    <w:rsid w:val="00BD5CCE"/>
    <w:rsid w:val="00BD67E7"/>
    <w:rsid w:val="00BE390F"/>
    <w:rsid w:val="00BF32E8"/>
    <w:rsid w:val="00BF6FE2"/>
    <w:rsid w:val="00C01906"/>
    <w:rsid w:val="00C171DC"/>
    <w:rsid w:val="00C23794"/>
    <w:rsid w:val="00C24409"/>
    <w:rsid w:val="00C27AC8"/>
    <w:rsid w:val="00C32EE2"/>
    <w:rsid w:val="00C37F33"/>
    <w:rsid w:val="00C45651"/>
    <w:rsid w:val="00C54C6E"/>
    <w:rsid w:val="00C64802"/>
    <w:rsid w:val="00C849D1"/>
    <w:rsid w:val="00C84ABA"/>
    <w:rsid w:val="00CA61AF"/>
    <w:rsid w:val="00CB40A4"/>
    <w:rsid w:val="00CB5365"/>
    <w:rsid w:val="00CC356E"/>
    <w:rsid w:val="00CD0823"/>
    <w:rsid w:val="00CD2911"/>
    <w:rsid w:val="00CD6DB8"/>
    <w:rsid w:val="00CE0517"/>
    <w:rsid w:val="00CE1AEC"/>
    <w:rsid w:val="00CE5E66"/>
    <w:rsid w:val="00CE6AA1"/>
    <w:rsid w:val="00CF44BB"/>
    <w:rsid w:val="00D01A29"/>
    <w:rsid w:val="00D027D1"/>
    <w:rsid w:val="00D03447"/>
    <w:rsid w:val="00D03BA7"/>
    <w:rsid w:val="00D16DE8"/>
    <w:rsid w:val="00D20AED"/>
    <w:rsid w:val="00D20ED9"/>
    <w:rsid w:val="00D229D6"/>
    <w:rsid w:val="00D30035"/>
    <w:rsid w:val="00D32594"/>
    <w:rsid w:val="00D33979"/>
    <w:rsid w:val="00D3690A"/>
    <w:rsid w:val="00D40274"/>
    <w:rsid w:val="00D476F0"/>
    <w:rsid w:val="00D52C2B"/>
    <w:rsid w:val="00D52EEC"/>
    <w:rsid w:val="00D56DBB"/>
    <w:rsid w:val="00D66453"/>
    <w:rsid w:val="00D731DA"/>
    <w:rsid w:val="00D8196C"/>
    <w:rsid w:val="00D86CE7"/>
    <w:rsid w:val="00D93F63"/>
    <w:rsid w:val="00D969C1"/>
    <w:rsid w:val="00DA2864"/>
    <w:rsid w:val="00DB2568"/>
    <w:rsid w:val="00DD5320"/>
    <w:rsid w:val="00DD68F7"/>
    <w:rsid w:val="00DE069A"/>
    <w:rsid w:val="00DE21AF"/>
    <w:rsid w:val="00DE4554"/>
    <w:rsid w:val="00DE6A17"/>
    <w:rsid w:val="00DE6DA2"/>
    <w:rsid w:val="00DE7CC8"/>
    <w:rsid w:val="00DF66C7"/>
    <w:rsid w:val="00DF73FF"/>
    <w:rsid w:val="00E23497"/>
    <w:rsid w:val="00E25F94"/>
    <w:rsid w:val="00E32B70"/>
    <w:rsid w:val="00E375C7"/>
    <w:rsid w:val="00E41B31"/>
    <w:rsid w:val="00E56588"/>
    <w:rsid w:val="00E6150A"/>
    <w:rsid w:val="00E67200"/>
    <w:rsid w:val="00E7365F"/>
    <w:rsid w:val="00E806FB"/>
    <w:rsid w:val="00E82A5D"/>
    <w:rsid w:val="00E95EEF"/>
    <w:rsid w:val="00EA5B9C"/>
    <w:rsid w:val="00EA6729"/>
    <w:rsid w:val="00EA68D8"/>
    <w:rsid w:val="00EB5D89"/>
    <w:rsid w:val="00EC303E"/>
    <w:rsid w:val="00ED070E"/>
    <w:rsid w:val="00EF3258"/>
    <w:rsid w:val="00EF6719"/>
    <w:rsid w:val="00EF71D7"/>
    <w:rsid w:val="00F00D41"/>
    <w:rsid w:val="00F0592A"/>
    <w:rsid w:val="00F1654F"/>
    <w:rsid w:val="00F17F86"/>
    <w:rsid w:val="00F25ABF"/>
    <w:rsid w:val="00F30A73"/>
    <w:rsid w:val="00F3317B"/>
    <w:rsid w:val="00F509E4"/>
    <w:rsid w:val="00F6290E"/>
    <w:rsid w:val="00F6571F"/>
    <w:rsid w:val="00F66CA5"/>
    <w:rsid w:val="00F74EF7"/>
    <w:rsid w:val="00F76F49"/>
    <w:rsid w:val="00F80DA7"/>
    <w:rsid w:val="00F83CCB"/>
    <w:rsid w:val="00F975CB"/>
    <w:rsid w:val="00FD0809"/>
    <w:rsid w:val="00FE3193"/>
    <w:rsid w:val="00FE3885"/>
    <w:rsid w:val="00FE3F33"/>
    <w:rsid w:val="00FE4559"/>
    <w:rsid w:val="00FF336C"/>
    <w:rsid w:val="00FF397F"/>
    <w:rsid w:val="00FF3B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numbering" w:customStyle="1" w:styleId="11">
    <w:name w:val="ללא רשימה1"/>
    <w:next w:val="a2"/>
    <w:uiPriority w:val="99"/>
    <w:semiHidden/>
    <w:unhideWhenUsed/>
    <w:rsid w:val="001C6DE6"/>
  </w:style>
  <w:style w:type="character" w:styleId="af0">
    <w:name w:val="annotation reference"/>
    <w:basedOn w:val="a0"/>
    <w:uiPriority w:val="99"/>
    <w:semiHidden/>
    <w:unhideWhenUsed/>
    <w:rsid w:val="00233708"/>
    <w:rPr>
      <w:sz w:val="16"/>
      <w:szCs w:val="16"/>
    </w:rPr>
  </w:style>
  <w:style w:type="paragraph" w:styleId="af1">
    <w:name w:val="annotation text"/>
    <w:basedOn w:val="a"/>
    <w:link w:val="af2"/>
    <w:uiPriority w:val="99"/>
    <w:semiHidden/>
    <w:unhideWhenUsed/>
    <w:rsid w:val="00233708"/>
    <w:rPr>
      <w:sz w:val="20"/>
      <w:szCs w:val="20"/>
    </w:rPr>
  </w:style>
  <w:style w:type="character" w:customStyle="1" w:styleId="af2">
    <w:name w:val="טקסט הערה תו"/>
    <w:basedOn w:val="a0"/>
    <w:link w:val="af1"/>
    <w:uiPriority w:val="99"/>
    <w:semiHidden/>
    <w:rsid w:val="00233708"/>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233708"/>
    <w:rPr>
      <w:b/>
      <w:bCs/>
    </w:rPr>
  </w:style>
  <w:style w:type="character" w:customStyle="1" w:styleId="af4">
    <w:name w:val="נושא הערה תו"/>
    <w:basedOn w:val="af2"/>
    <w:link w:val="af3"/>
    <w:uiPriority w:val="99"/>
    <w:semiHidden/>
    <w:rsid w:val="00233708"/>
    <w:rPr>
      <w:rFonts w:ascii="Times New Roman" w:eastAsia="Times New Roman" w:hAnsi="Times New Roman" w:cs="Times New Roman"/>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C32EE2"/>
    <w:pPr>
      <w:bidi/>
      <w:spacing w:before="0" w:after="0" w:line="240" w:lineRule="auto"/>
      <w:jc w:val="both"/>
    </w:pPr>
    <w:rPr>
      <w:rFonts w:ascii="Times New Roman" w:eastAsia="Times New Roman" w:hAnsi="Times New Roman" w:cs="Times New Roman"/>
      <w:sz w:val="24"/>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FrankRuehl"/>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FrankRuehl"/>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FrankRuehl"/>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FrankRuehl"/>
      <w:b/>
      <w:bCs/>
      <w:caps/>
      <w:spacing w:val="10"/>
      <w:szCs w:val="26"/>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FrankRuehl"/>
      <w:b/>
      <w:bCs/>
      <w:caps/>
      <w:spacing w:val="10"/>
      <w:szCs w:val="26"/>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FrankRuehl"/>
      <w:b/>
      <w:bCs/>
      <w:caps/>
      <w:spacing w:val="10"/>
      <w:szCs w:val="26"/>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FrankRuehl"/>
      <w:b/>
      <w:bCs/>
      <w:caps/>
      <w:spacing w:val="10"/>
      <w:szCs w:val="26"/>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FrankRuehl"/>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FrankRuehl"/>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FrankRuehl"/>
      <w:i/>
      <w:iCs/>
      <w:szCs w:val="26"/>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FrankRuehl"/>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FrankRuehl"/>
      <w:szCs w:val="26"/>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FrankRuehl"/>
      <w:szCs w:val="26"/>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FrankRuehl"/>
      <w:szCs w:val="26"/>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FrankRuehl"/>
      <w:szCs w:val="26"/>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FrankRuehl"/>
      <w:szCs w:val="26"/>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FrankRuehl"/>
      <w:szCs w:val="26"/>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FrankRuehl"/>
      <w:szCs w:val="26"/>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FrankRuehl"/>
      <w:szCs w:val="26"/>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C32EE2"/>
    <w:pPr>
      <w:widowControl w:val="0"/>
      <w:tabs>
        <w:tab w:val="center" w:pos="4153"/>
        <w:tab w:val="right" w:pos="8306"/>
      </w:tabs>
    </w:pPr>
  </w:style>
  <w:style w:type="character" w:customStyle="1" w:styleId="a9">
    <w:name w:val="כותרת עליונה תו"/>
    <w:basedOn w:val="a0"/>
    <w:link w:val="a8"/>
    <w:rsid w:val="00C32EE2"/>
    <w:rPr>
      <w:rFonts w:ascii="Times New Roman" w:eastAsia="Times New Roman" w:hAnsi="Times New Roman" w:cs="Times New Roman"/>
      <w:sz w:val="24"/>
      <w:szCs w:val="24"/>
      <w:lang w:eastAsia="he-IL"/>
    </w:rPr>
  </w:style>
  <w:style w:type="paragraph" w:styleId="aa">
    <w:name w:val="footer"/>
    <w:basedOn w:val="a"/>
    <w:link w:val="ab"/>
    <w:rsid w:val="00C32EE2"/>
    <w:pPr>
      <w:widowControl w:val="0"/>
      <w:tabs>
        <w:tab w:val="center" w:pos="4153"/>
        <w:tab w:val="right" w:pos="8306"/>
      </w:tabs>
    </w:pPr>
  </w:style>
  <w:style w:type="character" w:customStyle="1" w:styleId="ab">
    <w:name w:val="כותרת תחתונה תו"/>
    <w:basedOn w:val="a0"/>
    <w:link w:val="aa"/>
    <w:rsid w:val="00C32EE2"/>
    <w:rPr>
      <w:rFonts w:ascii="Times New Roman" w:eastAsia="Times New Roman" w:hAnsi="Times New Roman" w:cs="Times New Roman"/>
      <w:sz w:val="24"/>
      <w:szCs w:val="24"/>
      <w:lang w:eastAsia="he-IL"/>
    </w:rPr>
  </w:style>
  <w:style w:type="character" w:styleId="ac">
    <w:name w:val="page number"/>
    <w:basedOn w:val="a0"/>
    <w:rsid w:val="00C32EE2"/>
  </w:style>
  <w:style w:type="paragraph" w:styleId="ad">
    <w:name w:val="Balloon Text"/>
    <w:basedOn w:val="a"/>
    <w:link w:val="ae"/>
    <w:uiPriority w:val="99"/>
    <w:semiHidden/>
    <w:unhideWhenUsed/>
    <w:rsid w:val="00C32EE2"/>
    <w:rPr>
      <w:rFonts w:ascii="Tahoma" w:hAnsi="Tahoma" w:cs="Tahoma"/>
      <w:sz w:val="16"/>
      <w:szCs w:val="16"/>
    </w:rPr>
  </w:style>
  <w:style w:type="character" w:customStyle="1" w:styleId="ae">
    <w:name w:val="טקסט בלונים תו"/>
    <w:basedOn w:val="a0"/>
    <w:link w:val="ad"/>
    <w:uiPriority w:val="99"/>
    <w:semiHidden/>
    <w:rsid w:val="00C32EE2"/>
    <w:rPr>
      <w:rFonts w:ascii="Tahoma" w:eastAsia="Times New Roman" w:hAnsi="Tahoma" w:cs="Tahoma"/>
      <w:sz w:val="16"/>
      <w:szCs w:val="16"/>
      <w:lang w:eastAsia="he-IL"/>
    </w:rPr>
  </w:style>
  <w:style w:type="character" w:styleId="af">
    <w:name w:val="Placeholder Text"/>
    <w:basedOn w:val="a0"/>
    <w:uiPriority w:val="99"/>
    <w:semiHidden/>
    <w:rsid w:val="00DB2568"/>
    <w:rPr>
      <w:color w:val="808080"/>
    </w:rPr>
  </w:style>
  <w:style w:type="character" w:styleId="Hyperlink">
    <w:name w:val="Hyperlink"/>
    <w:basedOn w:val="a0"/>
    <w:rsid w:val="00AB135E"/>
    <w:rPr>
      <w:color w:val="0000FF"/>
      <w:u w:val="single"/>
    </w:rPr>
  </w:style>
  <w:style w:type="numbering" w:customStyle="1" w:styleId="11">
    <w:name w:val="ללא רשימה1"/>
    <w:next w:val="a2"/>
    <w:uiPriority w:val="99"/>
    <w:semiHidden/>
    <w:unhideWhenUsed/>
    <w:rsid w:val="001C6DE6"/>
  </w:style>
  <w:style w:type="character" w:styleId="af0">
    <w:name w:val="annotation reference"/>
    <w:basedOn w:val="a0"/>
    <w:uiPriority w:val="99"/>
    <w:semiHidden/>
    <w:unhideWhenUsed/>
    <w:rsid w:val="00233708"/>
    <w:rPr>
      <w:sz w:val="16"/>
      <w:szCs w:val="16"/>
    </w:rPr>
  </w:style>
  <w:style w:type="paragraph" w:styleId="af1">
    <w:name w:val="annotation text"/>
    <w:basedOn w:val="a"/>
    <w:link w:val="af2"/>
    <w:uiPriority w:val="99"/>
    <w:semiHidden/>
    <w:unhideWhenUsed/>
    <w:rsid w:val="00233708"/>
    <w:rPr>
      <w:sz w:val="20"/>
      <w:szCs w:val="20"/>
    </w:rPr>
  </w:style>
  <w:style w:type="character" w:customStyle="1" w:styleId="af2">
    <w:name w:val="טקסט הערה תו"/>
    <w:basedOn w:val="a0"/>
    <w:link w:val="af1"/>
    <w:uiPriority w:val="99"/>
    <w:semiHidden/>
    <w:rsid w:val="00233708"/>
    <w:rPr>
      <w:rFonts w:ascii="Times New Roman" w:eastAsia="Times New Roman" w:hAnsi="Times New Roman" w:cs="Times New Roman"/>
      <w:sz w:val="20"/>
      <w:szCs w:val="20"/>
      <w:lang w:eastAsia="he-IL"/>
    </w:rPr>
  </w:style>
  <w:style w:type="paragraph" w:styleId="af3">
    <w:name w:val="annotation subject"/>
    <w:basedOn w:val="af1"/>
    <w:next w:val="af1"/>
    <w:link w:val="af4"/>
    <w:uiPriority w:val="99"/>
    <w:semiHidden/>
    <w:unhideWhenUsed/>
    <w:rsid w:val="00233708"/>
    <w:rPr>
      <w:b/>
      <w:bCs/>
    </w:rPr>
  </w:style>
  <w:style w:type="character" w:customStyle="1" w:styleId="af4">
    <w:name w:val="נושא הערה תו"/>
    <w:basedOn w:val="af2"/>
    <w:link w:val="af3"/>
    <w:uiPriority w:val="99"/>
    <w:semiHidden/>
    <w:rsid w:val="00233708"/>
    <w:rPr>
      <w:rFonts w:ascii="Times New Roman" w:eastAsia="Times New Roman" w:hAnsi="Times New Roman" w:cs="Times New Roman"/>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mof.gov.il" TargetMode="External"/><Relationship Id="rId2" Type="http://schemas.openxmlformats.org/officeDocument/2006/relationships/hyperlink" Target="file:///C:\Users\xxuri\AppData\Local\Temp\notes4DFC0C\%20www.mr.gov.il" TargetMode="External"/><Relationship Id="rId1" Type="http://schemas.openxmlformats.org/officeDocument/2006/relationships/image" Target="media/image1.jpeg"/><Relationship Id="rId5" Type="http://schemas.openxmlformats.org/officeDocument/2006/relationships/hyperlink" Target="http://www.gov.il" TargetMode="External"/><Relationship Id="rId4" Type="http://schemas.openxmlformats.org/officeDocument/2006/relationships/hyperlink" Target="http://www.ag.mof.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935D8-B209-42DA-BAD3-87B8B8427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18</Pages>
  <Words>7758</Words>
  <Characters>35914</Characters>
  <Application>Microsoft Office Word</Application>
  <DocSecurity>0</DocSecurity>
  <Lines>299</Lines>
  <Paragraphs>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43585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מעבדה טכני</cp:lastModifiedBy>
  <cp:revision>16</cp:revision>
  <dcterms:created xsi:type="dcterms:W3CDTF">2014-05-29T13:02:00Z</dcterms:created>
  <dcterms:modified xsi:type="dcterms:W3CDTF">2014-06-09T14:06:00Z</dcterms:modified>
</cp:coreProperties>
</file>